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04C" w:rsidRPr="00771AD8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1104C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91104C" w:rsidRPr="005B352E" w:rsidRDefault="00151F02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B352E" w:rsidRPr="005B352E" w:rsidRDefault="009C5A76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March 29</w:t>
                            </w:r>
                            <w:r w:rsidR="00151F02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5B352E" w:rsidRPr="005B352E" w:rsidRDefault="005B352E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151F02" w:rsidRPr="00151F02" w:rsidRDefault="00151F02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51F02" w:rsidRPr="00151F02" w:rsidRDefault="00151F02" w:rsidP="00151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1F02">
                              <w:rPr>
                                <w:sz w:val="28"/>
                                <w:szCs w:val="28"/>
                              </w:rPr>
                              <w:t>Room Number: (803) 555-1193</w:t>
                            </w:r>
                          </w:p>
                          <w:p w:rsidR="00151F02" w:rsidRPr="00D00492" w:rsidRDefault="00151F02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104C" w:rsidRPr="009217A1" w:rsidRDefault="0091104C">
                            <w:pPr>
                              <w:rPr>
                                <w:b/>
                              </w:rPr>
                            </w:pPr>
                          </w:p>
                          <w:p w:rsidR="0091104C" w:rsidRDefault="0091104C"/>
                          <w:p w:rsidR="0091104C" w:rsidRDefault="0091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91104C" w:rsidRPr="00771AD8" w:rsidRDefault="0091104C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1104C" w:rsidRDefault="0091104C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91104C" w:rsidRPr="005B352E" w:rsidRDefault="00151F02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B352E" w:rsidRPr="005B352E" w:rsidRDefault="009C5A76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March 29</w:t>
                      </w:r>
                      <w:r w:rsidR="00151F02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5B352E" w:rsidRPr="005B352E" w:rsidRDefault="005B352E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151F02" w:rsidRPr="00151F02" w:rsidRDefault="00151F02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51F02" w:rsidRPr="00151F02" w:rsidRDefault="00151F02" w:rsidP="00151F02">
                      <w:pPr>
                        <w:rPr>
                          <w:sz w:val="28"/>
                          <w:szCs w:val="28"/>
                        </w:rPr>
                      </w:pPr>
                      <w:r w:rsidRPr="00151F02">
                        <w:rPr>
                          <w:sz w:val="28"/>
                          <w:szCs w:val="28"/>
                        </w:rPr>
                        <w:t>Room Number: (803) 555-1193</w:t>
                      </w:r>
                    </w:p>
                    <w:p w:rsidR="00151F02" w:rsidRPr="00D00492" w:rsidRDefault="00151F02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1104C" w:rsidRPr="009217A1" w:rsidRDefault="0091104C">
                      <w:pPr>
                        <w:rPr>
                          <w:b/>
                        </w:rPr>
                      </w:pPr>
                    </w:p>
                    <w:p w:rsidR="0091104C" w:rsidRDefault="0091104C"/>
                    <w:p w:rsidR="0091104C" w:rsidRDefault="0091104C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Default="002D5092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Ernest Just Biomedical Symposium</w:t>
            </w:r>
            <w:r w:rsidR="009C5A76">
              <w:rPr>
                <w:color w:val="000000"/>
                <w:sz w:val="22"/>
                <w:szCs w:val="22"/>
              </w:rPr>
              <w:t xml:space="preserve"> Debriefing</w:t>
            </w:r>
          </w:p>
        </w:tc>
        <w:tc>
          <w:tcPr>
            <w:tcW w:w="3360" w:type="dxa"/>
          </w:tcPr>
          <w:p w:rsidR="00522A5B" w:rsidRDefault="002D5092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67483" w:rsidRPr="003E4E57">
        <w:tc>
          <w:tcPr>
            <w:tcW w:w="672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Capstone Guidelines</w:t>
            </w:r>
          </w:p>
        </w:tc>
        <w:tc>
          <w:tcPr>
            <w:tcW w:w="336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96A15" w:rsidRPr="00696A15">
        <w:tc>
          <w:tcPr>
            <w:tcW w:w="6720" w:type="dxa"/>
          </w:tcPr>
          <w:p w:rsidR="00696A15" w:rsidRPr="00D20845" w:rsidRDefault="00696A15" w:rsidP="00392219">
            <w:pPr>
              <w:rPr>
                <w:sz w:val="22"/>
                <w:szCs w:val="22"/>
              </w:rPr>
            </w:pPr>
            <w:bookmarkStart w:id="0" w:name="_GoBack" w:colFirst="0" w:colLast="1"/>
            <w:r w:rsidRPr="00D20845">
              <w:rPr>
                <w:sz w:val="22"/>
                <w:szCs w:val="22"/>
              </w:rPr>
              <w:t>The Benefits Bank</w:t>
            </w:r>
          </w:p>
        </w:tc>
        <w:tc>
          <w:tcPr>
            <w:tcW w:w="3360" w:type="dxa"/>
          </w:tcPr>
          <w:p w:rsidR="00696A15" w:rsidRPr="00D20845" w:rsidRDefault="00696A15" w:rsidP="00392219">
            <w:pPr>
              <w:rPr>
                <w:sz w:val="22"/>
                <w:szCs w:val="22"/>
              </w:rPr>
            </w:pPr>
            <w:r w:rsidRPr="00D20845">
              <w:rPr>
                <w:sz w:val="22"/>
                <w:szCs w:val="22"/>
              </w:rPr>
              <w:t>LaToya Dodson</w:t>
            </w:r>
          </w:p>
        </w:tc>
      </w:tr>
      <w:bookmarkEnd w:id="0"/>
      <w:tr w:rsidR="00522A5B" w:rsidRPr="003E4E57">
        <w:tc>
          <w:tcPr>
            <w:tcW w:w="6720" w:type="dxa"/>
          </w:tcPr>
          <w:p w:rsidR="00522A5B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Theme Competition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Registration</w:t>
            </w:r>
          </w:p>
          <w:p w:rsidR="002D5092" w:rsidRDefault="002D5092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Amazing Race</w:t>
            </w:r>
          </w:p>
          <w:p w:rsidR="00667483" w:rsidRDefault="00667483" w:rsidP="00667483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Service Learning Project</w:t>
            </w:r>
          </w:p>
          <w:p w:rsidR="002D5092" w:rsidRPr="009C5A76" w:rsidRDefault="00667483" w:rsidP="009C5A76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Movie</w:t>
            </w: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 w:rsidTr="006F55D7">
        <w:tc>
          <w:tcPr>
            <w:tcW w:w="6720" w:type="dxa"/>
          </w:tcPr>
          <w:p w:rsidR="00522A5B" w:rsidRPr="00522A5B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5206BA">
        <w:tc>
          <w:tcPr>
            <w:tcW w:w="672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Cheri Plyler</w:t>
            </w:r>
          </w:p>
        </w:tc>
      </w:tr>
      <w:tr w:rsidR="00522A5B" w:rsidRPr="003E4E57" w:rsidTr="00867D2D">
        <w:tc>
          <w:tcPr>
            <w:tcW w:w="6720" w:type="dxa"/>
          </w:tcPr>
          <w:p w:rsidR="00522A5B" w:rsidRPr="003E4E57" w:rsidRDefault="00522A5B" w:rsidP="00867D2D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522A5B" w:rsidRPr="003E4E57" w:rsidRDefault="00522A5B" w:rsidP="00867D2D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0"/>
  </w:num>
  <w:num w:numId="4">
    <w:abstractNumId w:val="19"/>
  </w:num>
  <w:num w:numId="5">
    <w:abstractNumId w:val="29"/>
  </w:num>
  <w:num w:numId="6">
    <w:abstractNumId w:val="1"/>
  </w:num>
  <w:num w:numId="7">
    <w:abstractNumId w:val="8"/>
  </w:num>
  <w:num w:numId="8">
    <w:abstractNumId w:val="28"/>
  </w:num>
  <w:num w:numId="9">
    <w:abstractNumId w:val="16"/>
  </w:num>
  <w:num w:numId="10">
    <w:abstractNumId w:val="7"/>
  </w:num>
  <w:num w:numId="11">
    <w:abstractNumId w:val="12"/>
  </w:num>
  <w:num w:numId="12">
    <w:abstractNumId w:val="22"/>
  </w:num>
  <w:num w:numId="13">
    <w:abstractNumId w:val="23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6"/>
  </w:num>
  <w:num w:numId="21">
    <w:abstractNumId w:val="21"/>
  </w:num>
  <w:num w:numId="22">
    <w:abstractNumId w:val="17"/>
  </w:num>
  <w:num w:numId="23">
    <w:abstractNumId w:val="27"/>
  </w:num>
  <w:num w:numId="24">
    <w:abstractNumId w:val="2"/>
  </w:num>
  <w:num w:numId="25">
    <w:abstractNumId w:val="6"/>
  </w:num>
  <w:num w:numId="26">
    <w:abstractNumId w:val="18"/>
  </w:num>
  <w:num w:numId="27">
    <w:abstractNumId w:val="20"/>
  </w:num>
  <w:num w:numId="28">
    <w:abstractNumId w:val="10"/>
  </w:num>
  <w:num w:numId="29">
    <w:abstractNumId w:val="31"/>
  </w:num>
  <w:num w:numId="30">
    <w:abstractNumId w:val="24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D5092"/>
    <w:rsid w:val="00300441"/>
    <w:rsid w:val="003166D7"/>
    <w:rsid w:val="00377220"/>
    <w:rsid w:val="00392219"/>
    <w:rsid w:val="003A32EE"/>
    <w:rsid w:val="003B70C3"/>
    <w:rsid w:val="003C20FD"/>
    <w:rsid w:val="003D3C85"/>
    <w:rsid w:val="003E4E57"/>
    <w:rsid w:val="003E7B99"/>
    <w:rsid w:val="00404588"/>
    <w:rsid w:val="0042377C"/>
    <w:rsid w:val="00426757"/>
    <w:rsid w:val="00445135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7EAA"/>
    <w:rsid w:val="005B352E"/>
    <w:rsid w:val="005B6F43"/>
    <w:rsid w:val="005F5EDF"/>
    <w:rsid w:val="00604B57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37318"/>
    <w:rsid w:val="00841AE4"/>
    <w:rsid w:val="00857B30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21A61"/>
    <w:rsid w:val="00E402CE"/>
    <w:rsid w:val="00E449BA"/>
    <w:rsid w:val="00E472FC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CEDC98F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2012-01-11T19:02:00Z</cp:lastPrinted>
  <dcterms:created xsi:type="dcterms:W3CDTF">2012-03-27T14:10:00Z</dcterms:created>
  <dcterms:modified xsi:type="dcterms:W3CDTF">2012-03-27T14:10:00Z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