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61498" w:rsidRPr="00145C24" w:rsidRDefault="00061498" w:rsidP="00C83B52">
      <w:pPr>
        <w:jc w:val="center"/>
        <w:rPr>
          <w:rFonts w:ascii="Arial" w:hAnsi="Arial" w:cs="Arial"/>
          <w:b/>
          <w:bCs/>
          <w:sz w:val="28"/>
          <w:szCs w:val="28"/>
          <w:u w:val="single"/>
        </w:rPr>
      </w:pPr>
      <w:r w:rsidRPr="00145C24">
        <w:rPr>
          <w:rFonts w:ascii="Arial" w:hAnsi="Arial" w:cs="Arial"/>
          <w:b/>
          <w:bCs/>
          <w:sz w:val="28"/>
          <w:szCs w:val="28"/>
          <w:u w:val="single"/>
        </w:rPr>
        <w:t>Resiliency Module</w:t>
      </w:r>
    </w:p>
    <w:p w:rsidR="00061498" w:rsidRPr="00145C24" w:rsidRDefault="00061498" w:rsidP="00C83B52">
      <w:pPr>
        <w:jc w:val="center"/>
        <w:rPr>
          <w:rFonts w:ascii="Arial" w:hAnsi="Arial" w:cs="Arial"/>
          <w:color w:val="FF0000"/>
        </w:rPr>
      </w:pPr>
      <w:r w:rsidRPr="00145C24">
        <w:rPr>
          <w:rFonts w:ascii="Arial" w:hAnsi="Arial" w:cs="Arial"/>
          <w:color w:val="FF0000"/>
        </w:rPr>
        <w:t>(Note: All speaking parts are italicized)</w:t>
      </w:r>
    </w:p>
    <w:p w:rsidR="00061498" w:rsidRDefault="00061498">
      <w:pPr>
        <w:rPr>
          <w:rFonts w:ascii="Arial" w:hAnsi="Arial" w:cs="Arial"/>
        </w:rPr>
      </w:pPr>
    </w:p>
    <w:p w:rsidR="00061498" w:rsidRPr="00F01C17" w:rsidRDefault="00061498" w:rsidP="00A439BE">
      <w:pPr>
        <w:rPr>
          <w:rFonts w:ascii="Arial" w:hAnsi="Arial" w:cs="Arial"/>
          <w:i/>
          <w:iCs/>
        </w:rPr>
      </w:pPr>
      <w:r w:rsidRPr="00F01C17">
        <w:rPr>
          <w:rFonts w:ascii="Arial" w:hAnsi="Arial" w:cs="Arial"/>
          <w:i/>
          <w:iCs/>
        </w:rPr>
        <w:t>At the end of this lesson students shoul</w:t>
      </w:r>
      <w:r>
        <w:rPr>
          <w:rFonts w:ascii="Arial" w:hAnsi="Arial" w:cs="Arial"/>
          <w:i/>
          <w:iCs/>
        </w:rPr>
        <w:t>d be able to d</w:t>
      </w:r>
      <w:r w:rsidRPr="00F01C17">
        <w:rPr>
          <w:rFonts w:ascii="Arial" w:hAnsi="Arial" w:cs="Arial"/>
          <w:i/>
          <w:iCs/>
        </w:rPr>
        <w:t>efine resilience</w:t>
      </w:r>
      <w:r>
        <w:rPr>
          <w:rFonts w:ascii="Arial" w:hAnsi="Arial" w:cs="Arial"/>
          <w:i/>
          <w:iCs/>
        </w:rPr>
        <w:t>, i</w:t>
      </w:r>
      <w:r w:rsidRPr="00F01C17">
        <w:rPr>
          <w:rFonts w:ascii="Arial" w:hAnsi="Arial" w:cs="Arial"/>
          <w:i/>
          <w:iCs/>
        </w:rPr>
        <w:t>dentify characteristics of resiliency</w:t>
      </w:r>
      <w:r>
        <w:rPr>
          <w:rFonts w:ascii="Arial" w:hAnsi="Arial" w:cs="Arial"/>
          <w:i/>
          <w:iCs/>
        </w:rPr>
        <w:t>, i</w:t>
      </w:r>
      <w:r w:rsidRPr="00F01C17">
        <w:rPr>
          <w:rFonts w:ascii="Arial" w:hAnsi="Arial" w:cs="Arial"/>
          <w:i/>
          <w:iCs/>
        </w:rPr>
        <w:t>dentify tips to build resiliency</w:t>
      </w:r>
      <w:r>
        <w:rPr>
          <w:rFonts w:ascii="Arial" w:hAnsi="Arial" w:cs="Arial"/>
          <w:i/>
          <w:iCs/>
        </w:rPr>
        <w:t xml:space="preserve"> and help others, i</w:t>
      </w:r>
      <w:r w:rsidRPr="00F01C17">
        <w:rPr>
          <w:rFonts w:ascii="Arial" w:hAnsi="Arial" w:cs="Arial"/>
          <w:i/>
          <w:iCs/>
        </w:rPr>
        <w:t>dentify protective shield</w:t>
      </w:r>
      <w:r>
        <w:rPr>
          <w:rFonts w:ascii="Arial" w:hAnsi="Arial" w:cs="Arial"/>
          <w:i/>
          <w:iCs/>
        </w:rPr>
        <w:t>, and i</w:t>
      </w:r>
      <w:r w:rsidRPr="00F01C17">
        <w:rPr>
          <w:rFonts w:ascii="Arial" w:hAnsi="Arial" w:cs="Arial"/>
          <w:i/>
          <w:iCs/>
        </w:rPr>
        <w:t>dentify seven areas of resiliency</w:t>
      </w:r>
      <w:r>
        <w:rPr>
          <w:rFonts w:ascii="Arial" w:hAnsi="Arial" w:cs="Arial"/>
          <w:i/>
          <w:iCs/>
        </w:rPr>
        <w:t>.</w:t>
      </w:r>
    </w:p>
    <w:p w:rsidR="00061498" w:rsidRPr="00F01C17" w:rsidRDefault="00061498">
      <w:pPr>
        <w:rPr>
          <w:rFonts w:ascii="Arial" w:hAnsi="Arial" w:cs="Arial"/>
        </w:rPr>
      </w:pPr>
    </w:p>
    <w:p w:rsidR="00061498" w:rsidRPr="00F01C17" w:rsidRDefault="00061498" w:rsidP="00BD3005">
      <w:pPr>
        <w:jc w:val="center"/>
        <w:rPr>
          <w:rFonts w:ascii="Arial" w:hAnsi="Arial" w:cs="Arial"/>
          <w:b/>
          <w:bCs/>
        </w:rPr>
      </w:pPr>
      <w:r w:rsidRPr="00F01C17">
        <w:rPr>
          <w:rFonts w:ascii="Arial" w:hAnsi="Arial" w:cs="Arial"/>
          <w:b/>
          <w:bCs/>
        </w:rPr>
        <w:t>Warm Up</w:t>
      </w:r>
      <w:r>
        <w:rPr>
          <w:rFonts w:ascii="Arial" w:hAnsi="Arial" w:cs="Arial"/>
          <w:b/>
          <w:bCs/>
        </w:rPr>
        <w:t xml:space="preserve"> </w:t>
      </w:r>
      <w:r w:rsidRPr="00F01C17">
        <w:rPr>
          <w:rFonts w:ascii="Arial" w:hAnsi="Arial" w:cs="Arial"/>
          <w:b/>
          <w:bCs/>
        </w:rPr>
        <w:t>(5 Minutes)</w:t>
      </w:r>
    </w:p>
    <w:p w:rsidR="00061498" w:rsidRPr="00F01C17" w:rsidRDefault="00061498" w:rsidP="00C83B52">
      <w:pPr>
        <w:rPr>
          <w:rFonts w:ascii="Arial" w:hAnsi="Arial" w:cs="Arial"/>
          <w:b/>
          <w:bCs/>
          <w:color w:val="FF0000"/>
        </w:rPr>
      </w:pPr>
      <w:r w:rsidRPr="00F01C17">
        <w:rPr>
          <w:rFonts w:ascii="Arial" w:hAnsi="Arial" w:cs="Arial"/>
          <w:b/>
          <w:bCs/>
          <w:color w:val="FF0000"/>
        </w:rPr>
        <w:t>Slide 1</w:t>
      </w:r>
    </w:p>
    <w:p w:rsidR="00061498" w:rsidRPr="00F01C17" w:rsidRDefault="00061498" w:rsidP="00EC3FAA">
      <w:pPr>
        <w:rPr>
          <w:rFonts w:ascii="Arial" w:hAnsi="Arial" w:cs="Arial"/>
        </w:rPr>
      </w:pPr>
      <w:r>
        <w:sym w:font="Wingdings 2" w:char="F030"/>
      </w:r>
      <w:r>
        <w:t xml:space="preserve"> </w:t>
      </w:r>
      <w:r w:rsidRPr="00F01C17">
        <w:rPr>
          <w:rFonts w:ascii="Arial" w:hAnsi="Arial" w:cs="Arial"/>
        </w:rPr>
        <w:t>Administer Pre-Test (5 minutes)</w:t>
      </w:r>
    </w:p>
    <w:p w:rsidR="00061498" w:rsidRPr="00F01C17" w:rsidRDefault="00C9369D" w:rsidP="00C83B52">
      <w:pPr>
        <w:rPr>
          <w:rFonts w:ascii="Arial" w:hAnsi="Arial" w:cs="Arial"/>
          <w:b/>
          <w:bCs/>
        </w:rPr>
      </w:pPr>
      <w:r w:rsidRPr="00C9369D">
        <w:rPr>
          <w:noProof/>
        </w:rPr>
        <w:pict>
          <v:line id="_x0000_s1026" style="position:absolute;z-index:251659776" from="-9pt,11.2pt" to="423pt,11.2pt" wrapcoords="0 0 0 3 579 3 579 0 0 0" strokeweight="3pt">
            <w10:wrap type="tight"/>
          </v:line>
        </w:pict>
      </w:r>
    </w:p>
    <w:p w:rsidR="00061498" w:rsidRPr="00F01C17" w:rsidRDefault="00061498" w:rsidP="00C83B52">
      <w:pPr>
        <w:jc w:val="center"/>
        <w:rPr>
          <w:rFonts w:ascii="Arial" w:hAnsi="Arial" w:cs="Arial"/>
          <w:b/>
          <w:bCs/>
        </w:rPr>
      </w:pPr>
      <w:r w:rsidRPr="00F01C17">
        <w:rPr>
          <w:rFonts w:ascii="Arial" w:hAnsi="Arial" w:cs="Arial"/>
          <w:b/>
          <w:bCs/>
        </w:rPr>
        <w:t>Introduction&amp; Activity 1</w:t>
      </w:r>
      <w:r>
        <w:rPr>
          <w:rFonts w:ascii="Arial" w:hAnsi="Arial" w:cs="Arial"/>
          <w:b/>
          <w:bCs/>
        </w:rPr>
        <w:t xml:space="preserve"> </w:t>
      </w:r>
      <w:r w:rsidRPr="00F01C17">
        <w:rPr>
          <w:rFonts w:ascii="Arial" w:hAnsi="Arial" w:cs="Arial"/>
          <w:b/>
          <w:bCs/>
        </w:rPr>
        <w:t>(15 Minutes)</w:t>
      </w:r>
    </w:p>
    <w:p w:rsidR="00061498" w:rsidRPr="00F01C17" w:rsidRDefault="00061498" w:rsidP="00C83B52">
      <w:pPr>
        <w:rPr>
          <w:rFonts w:ascii="Arial" w:hAnsi="Arial" w:cs="Arial"/>
          <w:b/>
          <w:bCs/>
          <w:color w:val="FF0000"/>
        </w:rPr>
      </w:pPr>
      <w:r w:rsidRPr="00F01C17">
        <w:rPr>
          <w:rFonts w:ascii="Arial" w:hAnsi="Arial" w:cs="Arial"/>
          <w:b/>
          <w:bCs/>
          <w:color w:val="FF0000"/>
        </w:rPr>
        <w:t>Slide 2</w:t>
      </w:r>
    </w:p>
    <w:p w:rsidR="00061498" w:rsidRDefault="00061498" w:rsidP="00A439BE">
      <w:pPr>
        <w:rPr>
          <w:rFonts w:ascii="Arial" w:hAnsi="Arial" w:cs="Arial"/>
          <w:i/>
          <w:iCs/>
        </w:rPr>
      </w:pPr>
      <w:r w:rsidRPr="00F01C17">
        <w:rPr>
          <w:rFonts w:ascii="Arial" w:hAnsi="Arial" w:cs="Arial"/>
          <w:b/>
          <w:bCs/>
        </w:rPr>
        <w:t>Instructor:</w:t>
      </w:r>
      <w:r w:rsidRPr="00F01C17">
        <w:rPr>
          <w:rFonts w:ascii="Arial" w:hAnsi="Arial" w:cs="Arial"/>
          <w:b/>
          <w:bCs/>
        </w:rPr>
        <w:tab/>
      </w:r>
      <w:r w:rsidRPr="00F01C17">
        <w:rPr>
          <w:rFonts w:ascii="Arial" w:hAnsi="Arial" w:cs="Arial"/>
          <w:i/>
          <w:iCs/>
        </w:rPr>
        <w:t>Our topic for today is resiliency.</w:t>
      </w:r>
    </w:p>
    <w:p w:rsidR="00061498" w:rsidRPr="00F01C17" w:rsidRDefault="00061498" w:rsidP="002311AA">
      <w:pPr>
        <w:tabs>
          <w:tab w:val="num" w:pos="360"/>
        </w:tabs>
        <w:rPr>
          <w:rFonts w:ascii="Arial" w:hAnsi="Arial" w:cs="Arial"/>
        </w:rPr>
      </w:pPr>
    </w:p>
    <w:p w:rsidR="00061498" w:rsidRPr="00F01C17" w:rsidRDefault="00061498" w:rsidP="00C83B52">
      <w:pPr>
        <w:tabs>
          <w:tab w:val="num" w:pos="360"/>
        </w:tabs>
        <w:rPr>
          <w:rFonts w:ascii="Arial" w:hAnsi="Arial" w:cs="Arial"/>
          <w:b/>
          <w:bCs/>
          <w:color w:val="FF0000"/>
        </w:rPr>
      </w:pPr>
      <w:r w:rsidRPr="00F01C17">
        <w:rPr>
          <w:rFonts w:ascii="Arial" w:hAnsi="Arial" w:cs="Arial"/>
          <w:b/>
          <w:bCs/>
          <w:color w:val="FF0000"/>
        </w:rPr>
        <w:t>Slide 3</w:t>
      </w:r>
    </w:p>
    <w:p w:rsidR="00061498" w:rsidRPr="00F01C17" w:rsidRDefault="00061498" w:rsidP="00BC32E5">
      <w:pPr>
        <w:tabs>
          <w:tab w:val="num" w:pos="360"/>
        </w:tabs>
        <w:rPr>
          <w:rFonts w:ascii="Arial" w:hAnsi="Arial" w:cs="Arial"/>
          <w:i/>
          <w:iCs/>
        </w:rPr>
      </w:pPr>
      <w:r w:rsidRPr="00F01C17">
        <w:rPr>
          <w:rFonts w:ascii="Arial" w:hAnsi="Arial" w:cs="Arial"/>
          <w:b/>
          <w:bCs/>
        </w:rPr>
        <w:t>Instructor:</w:t>
      </w:r>
      <w:r>
        <w:rPr>
          <w:rFonts w:ascii="Arial" w:hAnsi="Arial" w:cs="Arial"/>
          <w:b/>
          <w:bCs/>
        </w:rPr>
        <w:tab/>
      </w:r>
      <w:r w:rsidRPr="00F01C17">
        <w:rPr>
          <w:rFonts w:ascii="Arial" w:hAnsi="Arial" w:cs="Arial"/>
          <w:i/>
          <w:iCs/>
        </w:rPr>
        <w:t>Who can define resiliency? Why is resiliency important in the healthcare workplace?</w:t>
      </w:r>
    </w:p>
    <w:p w:rsidR="00061498" w:rsidRPr="00F01C17" w:rsidRDefault="00061498" w:rsidP="00BC32E5">
      <w:pPr>
        <w:tabs>
          <w:tab w:val="num" w:pos="360"/>
        </w:tabs>
        <w:rPr>
          <w:rFonts w:ascii="Arial" w:hAnsi="Arial" w:cs="Arial"/>
          <w:i/>
          <w:iCs/>
        </w:rPr>
      </w:pPr>
    </w:p>
    <w:p w:rsidR="00061498" w:rsidRPr="00F01C17" w:rsidRDefault="00061498" w:rsidP="00F01C17">
      <w:pPr>
        <w:rPr>
          <w:rFonts w:ascii="Arial" w:hAnsi="Arial" w:cs="Arial"/>
          <w:b/>
          <w:bCs/>
        </w:rPr>
      </w:pPr>
      <w:r>
        <w:sym w:font="Wingdings 2" w:char="F030"/>
      </w:r>
      <w:r>
        <w:t xml:space="preserve"> </w:t>
      </w:r>
      <w:r w:rsidRPr="00F01C17">
        <w:rPr>
          <w:rFonts w:ascii="Arial" w:hAnsi="Arial" w:cs="Arial"/>
        </w:rPr>
        <w:t>Allow time for feedback.</w:t>
      </w:r>
    </w:p>
    <w:p w:rsidR="00061498" w:rsidRPr="00F01C17" w:rsidRDefault="00061498" w:rsidP="00BC32E5">
      <w:pPr>
        <w:pStyle w:val="ListParagraph"/>
        <w:tabs>
          <w:tab w:val="num" w:pos="360"/>
        </w:tabs>
        <w:ind w:left="360"/>
        <w:rPr>
          <w:rFonts w:ascii="Arial" w:hAnsi="Arial" w:cs="Arial"/>
          <w:b/>
          <w:bCs/>
        </w:rPr>
      </w:pPr>
    </w:p>
    <w:p w:rsidR="00061498" w:rsidRPr="00F01C17" w:rsidRDefault="00061498" w:rsidP="0075230F">
      <w:pPr>
        <w:tabs>
          <w:tab w:val="num" w:pos="360"/>
        </w:tabs>
        <w:rPr>
          <w:rFonts w:ascii="Arial" w:hAnsi="Arial" w:cs="Arial"/>
          <w:i/>
          <w:iCs/>
        </w:rPr>
      </w:pPr>
      <w:r w:rsidRPr="00F01C17">
        <w:rPr>
          <w:rFonts w:ascii="Arial" w:hAnsi="Arial" w:cs="Arial"/>
          <w:b/>
          <w:bCs/>
        </w:rPr>
        <w:t>Instructor:</w:t>
      </w:r>
      <w:r w:rsidRPr="00F01C17">
        <w:rPr>
          <w:rFonts w:ascii="Arial" w:hAnsi="Arial" w:cs="Arial"/>
          <w:b/>
          <w:bCs/>
        </w:rPr>
        <w:tab/>
      </w:r>
      <w:r w:rsidRPr="00F01C17">
        <w:rPr>
          <w:rFonts w:ascii="Arial" w:hAnsi="Arial" w:cs="Arial"/>
          <w:i/>
          <w:iCs/>
        </w:rPr>
        <w:t>Resiliency is the ability to “bounce back” from setbacks and adversity,</w:t>
      </w:r>
      <w:r>
        <w:rPr>
          <w:rFonts w:ascii="Arial" w:hAnsi="Arial" w:cs="Arial"/>
          <w:i/>
          <w:iCs/>
        </w:rPr>
        <w:t xml:space="preserve"> </w:t>
      </w:r>
      <w:r w:rsidRPr="00F01C17">
        <w:rPr>
          <w:rFonts w:ascii="Arial" w:hAnsi="Arial" w:cs="Arial"/>
          <w:i/>
          <w:iCs/>
        </w:rPr>
        <w:t>and having the ability to cope with high levels of ongoing disruptive changes, sustains good health and energy when under constant pressure.</w:t>
      </w:r>
      <w:r>
        <w:rPr>
          <w:rFonts w:ascii="Arial" w:hAnsi="Arial" w:cs="Arial"/>
          <w:i/>
          <w:iCs/>
        </w:rPr>
        <w:t xml:space="preserve"> </w:t>
      </w:r>
      <w:r w:rsidRPr="00F01C17">
        <w:rPr>
          <w:rFonts w:ascii="Arial" w:hAnsi="Arial" w:cs="Arial"/>
          <w:i/>
          <w:iCs/>
        </w:rPr>
        <w:t>There are six resiliency builders:</w:t>
      </w:r>
    </w:p>
    <w:p w:rsidR="00061498" w:rsidRPr="00F01C17" w:rsidRDefault="00061498" w:rsidP="00665E9D">
      <w:pPr>
        <w:pStyle w:val="ListParagraph"/>
        <w:numPr>
          <w:ilvl w:val="0"/>
          <w:numId w:val="11"/>
        </w:numPr>
        <w:tabs>
          <w:tab w:val="num" w:pos="360"/>
        </w:tabs>
        <w:rPr>
          <w:rFonts w:ascii="Arial" w:hAnsi="Arial" w:cs="Arial"/>
          <w:i/>
          <w:iCs/>
        </w:rPr>
      </w:pPr>
      <w:r w:rsidRPr="00F01C17">
        <w:rPr>
          <w:rFonts w:ascii="Arial" w:hAnsi="Arial" w:cs="Arial"/>
          <w:i/>
          <w:iCs/>
        </w:rPr>
        <w:t>Caring and support</w:t>
      </w:r>
    </w:p>
    <w:p w:rsidR="00061498" w:rsidRPr="00F01C17" w:rsidRDefault="00061498" w:rsidP="00665E9D">
      <w:pPr>
        <w:pStyle w:val="ListParagraph"/>
        <w:numPr>
          <w:ilvl w:val="0"/>
          <w:numId w:val="11"/>
        </w:numPr>
        <w:tabs>
          <w:tab w:val="num" w:pos="360"/>
        </w:tabs>
        <w:rPr>
          <w:rFonts w:ascii="Arial" w:hAnsi="Arial" w:cs="Arial"/>
          <w:i/>
          <w:iCs/>
        </w:rPr>
      </w:pPr>
      <w:r w:rsidRPr="00F01C17">
        <w:rPr>
          <w:rFonts w:ascii="Arial" w:hAnsi="Arial" w:cs="Arial"/>
          <w:i/>
          <w:iCs/>
        </w:rPr>
        <w:t>High expectations for success</w:t>
      </w:r>
    </w:p>
    <w:p w:rsidR="00061498" w:rsidRPr="00F01C17" w:rsidRDefault="00061498" w:rsidP="00665E9D">
      <w:pPr>
        <w:pStyle w:val="ListParagraph"/>
        <w:numPr>
          <w:ilvl w:val="0"/>
          <w:numId w:val="11"/>
        </w:numPr>
        <w:tabs>
          <w:tab w:val="num" w:pos="360"/>
        </w:tabs>
        <w:rPr>
          <w:rFonts w:ascii="Arial" w:hAnsi="Arial" w:cs="Arial"/>
          <w:i/>
          <w:iCs/>
        </w:rPr>
      </w:pPr>
      <w:r w:rsidRPr="00F01C17">
        <w:rPr>
          <w:rFonts w:ascii="Arial" w:hAnsi="Arial" w:cs="Arial"/>
          <w:i/>
          <w:iCs/>
        </w:rPr>
        <w:t>Opportunities for meaningful participation</w:t>
      </w:r>
    </w:p>
    <w:p w:rsidR="00061498" w:rsidRPr="00F01C17" w:rsidRDefault="00061498" w:rsidP="00665E9D">
      <w:pPr>
        <w:pStyle w:val="ListParagraph"/>
        <w:numPr>
          <w:ilvl w:val="0"/>
          <w:numId w:val="11"/>
        </w:numPr>
        <w:tabs>
          <w:tab w:val="num" w:pos="360"/>
        </w:tabs>
        <w:rPr>
          <w:rFonts w:ascii="Arial" w:hAnsi="Arial" w:cs="Arial"/>
          <w:i/>
          <w:iCs/>
        </w:rPr>
      </w:pPr>
      <w:r w:rsidRPr="00F01C17">
        <w:rPr>
          <w:rFonts w:ascii="Arial" w:hAnsi="Arial" w:cs="Arial"/>
          <w:i/>
          <w:iCs/>
        </w:rPr>
        <w:t>Positive bonds</w:t>
      </w:r>
    </w:p>
    <w:p w:rsidR="00061498" w:rsidRPr="00F01C17" w:rsidRDefault="00061498" w:rsidP="00665E9D">
      <w:pPr>
        <w:pStyle w:val="ListParagraph"/>
        <w:numPr>
          <w:ilvl w:val="0"/>
          <w:numId w:val="11"/>
        </w:numPr>
        <w:tabs>
          <w:tab w:val="num" w:pos="360"/>
        </w:tabs>
        <w:rPr>
          <w:rFonts w:ascii="Arial" w:hAnsi="Arial" w:cs="Arial"/>
          <w:i/>
          <w:iCs/>
        </w:rPr>
      </w:pPr>
      <w:r w:rsidRPr="00F01C17">
        <w:rPr>
          <w:rFonts w:ascii="Arial" w:hAnsi="Arial" w:cs="Arial"/>
          <w:i/>
          <w:iCs/>
        </w:rPr>
        <w:t>Clear and consistent boundaries</w:t>
      </w:r>
    </w:p>
    <w:p w:rsidR="00061498" w:rsidRPr="00F01C17" w:rsidRDefault="00061498" w:rsidP="00665E9D">
      <w:pPr>
        <w:pStyle w:val="ListParagraph"/>
        <w:numPr>
          <w:ilvl w:val="0"/>
          <w:numId w:val="11"/>
        </w:numPr>
        <w:tabs>
          <w:tab w:val="num" w:pos="360"/>
        </w:tabs>
        <w:rPr>
          <w:rFonts w:ascii="Arial" w:hAnsi="Arial" w:cs="Arial"/>
          <w:i/>
          <w:iCs/>
        </w:rPr>
      </w:pPr>
      <w:r w:rsidRPr="00F01C17">
        <w:rPr>
          <w:rFonts w:ascii="Arial" w:hAnsi="Arial" w:cs="Arial"/>
          <w:i/>
          <w:iCs/>
        </w:rPr>
        <w:t>Life skills</w:t>
      </w:r>
    </w:p>
    <w:p w:rsidR="00061498" w:rsidRPr="00F01C17" w:rsidRDefault="00061498" w:rsidP="0075230F">
      <w:pPr>
        <w:tabs>
          <w:tab w:val="num" w:pos="360"/>
        </w:tabs>
        <w:rPr>
          <w:rFonts w:ascii="Arial" w:hAnsi="Arial" w:cs="Arial"/>
          <w:b/>
          <w:bCs/>
        </w:rPr>
      </w:pPr>
    </w:p>
    <w:p w:rsidR="00061498" w:rsidRPr="00F01C17" w:rsidRDefault="00061498" w:rsidP="00F01C17">
      <w:pPr>
        <w:ind w:left="288" w:hanging="288"/>
        <w:rPr>
          <w:rFonts w:ascii="Arial" w:hAnsi="Arial" w:cs="Arial"/>
        </w:rPr>
      </w:pPr>
      <w:r>
        <w:sym w:font="Wingdings 2" w:char="F030"/>
      </w:r>
      <w:r>
        <w:t xml:space="preserve"> </w:t>
      </w:r>
      <w:r w:rsidRPr="00F01C17">
        <w:rPr>
          <w:rFonts w:ascii="Arial" w:hAnsi="Arial" w:cs="Arial"/>
        </w:rPr>
        <w:t xml:space="preserve">Have students to write a challenge or problem that they recently had to overcome in their life on a sheet of paper. </w:t>
      </w:r>
    </w:p>
    <w:p w:rsidR="00061498" w:rsidRPr="00F01C17" w:rsidRDefault="00061498" w:rsidP="00F01C17">
      <w:pPr>
        <w:ind w:left="288" w:hanging="288"/>
        <w:rPr>
          <w:rFonts w:ascii="Arial" w:hAnsi="Arial" w:cs="Arial"/>
        </w:rPr>
      </w:pPr>
      <w:r>
        <w:sym w:font="Wingdings 2" w:char="F030"/>
      </w:r>
      <w:r>
        <w:t xml:space="preserve"> </w:t>
      </w:r>
      <w:r w:rsidRPr="00F01C17">
        <w:rPr>
          <w:rFonts w:ascii="Arial" w:hAnsi="Arial" w:cs="Arial"/>
        </w:rPr>
        <w:t xml:space="preserve">Distribute </w:t>
      </w:r>
      <w:r w:rsidRPr="00F01C17">
        <w:rPr>
          <w:rFonts w:ascii="Arial" w:hAnsi="Arial" w:cs="Arial"/>
          <w:b/>
          <w:bCs/>
        </w:rPr>
        <w:t>Handout 1: Questions for Teaching Youth About Resiliency</w:t>
      </w:r>
      <w:r w:rsidRPr="00F01C17">
        <w:rPr>
          <w:rFonts w:ascii="Arial" w:hAnsi="Arial" w:cs="Arial"/>
        </w:rPr>
        <w:t>. Use questions 3, 5, 6, and 8 to initiate discussion.</w:t>
      </w:r>
    </w:p>
    <w:p w:rsidR="00061498" w:rsidRPr="00F01C17" w:rsidRDefault="00061498" w:rsidP="00F01C17">
      <w:pPr>
        <w:ind w:left="288" w:hanging="288"/>
        <w:rPr>
          <w:rFonts w:ascii="Arial" w:hAnsi="Arial" w:cs="Arial"/>
        </w:rPr>
      </w:pPr>
      <w:r>
        <w:sym w:font="Wingdings 2" w:char="F030"/>
      </w:r>
      <w:r>
        <w:t xml:space="preserve"> </w:t>
      </w:r>
      <w:r w:rsidRPr="00F01C17">
        <w:rPr>
          <w:rFonts w:ascii="Arial" w:hAnsi="Arial" w:cs="Arial"/>
        </w:rPr>
        <w:t xml:space="preserve">Distribute </w:t>
      </w:r>
      <w:r w:rsidRPr="00F01C17">
        <w:rPr>
          <w:rFonts w:ascii="Arial" w:hAnsi="Arial" w:cs="Arial"/>
          <w:b/>
          <w:bCs/>
        </w:rPr>
        <w:t>Handout 2: Unlocking the Power of Resiliency</w:t>
      </w:r>
      <w:r w:rsidRPr="00F01C17">
        <w:rPr>
          <w:rFonts w:ascii="Arial" w:hAnsi="Arial" w:cs="Arial"/>
        </w:rPr>
        <w:t>.  Ask volunteers to read quotes on resiliency aloud.</w:t>
      </w:r>
    </w:p>
    <w:p w:rsidR="00061498" w:rsidRPr="00F01C17" w:rsidRDefault="00061498" w:rsidP="00F01C17">
      <w:pPr>
        <w:ind w:left="288" w:hanging="288"/>
        <w:rPr>
          <w:rFonts w:ascii="Arial" w:hAnsi="Arial" w:cs="Arial"/>
        </w:rPr>
      </w:pPr>
      <w:r>
        <w:sym w:font="Wingdings 2" w:char="F030"/>
      </w:r>
      <w:r>
        <w:t xml:space="preserve"> </w:t>
      </w:r>
      <w:r w:rsidRPr="00F01C17">
        <w:rPr>
          <w:rFonts w:ascii="Arial" w:hAnsi="Arial" w:cs="Arial"/>
        </w:rPr>
        <w:t>Instruct students to complete</w:t>
      </w:r>
      <w:r>
        <w:rPr>
          <w:rFonts w:ascii="Arial" w:hAnsi="Arial" w:cs="Arial"/>
        </w:rPr>
        <w:t xml:space="preserve"> </w:t>
      </w:r>
      <w:r w:rsidRPr="00F01C17">
        <w:rPr>
          <w:rFonts w:ascii="Arial" w:hAnsi="Arial" w:cs="Arial"/>
          <w:b/>
          <w:bCs/>
        </w:rPr>
        <w:t>Handout 3:</w:t>
      </w:r>
      <w:r>
        <w:rPr>
          <w:rFonts w:ascii="Arial" w:hAnsi="Arial" w:cs="Arial"/>
          <w:b/>
          <w:bCs/>
        </w:rPr>
        <w:t xml:space="preserve"> </w:t>
      </w:r>
      <w:r w:rsidRPr="00F01C17">
        <w:rPr>
          <w:rFonts w:ascii="Arial" w:hAnsi="Arial" w:cs="Arial"/>
          <w:b/>
          <w:bCs/>
        </w:rPr>
        <w:t>Resiliency Quiz</w:t>
      </w:r>
      <w:r w:rsidRPr="00F01C17">
        <w:rPr>
          <w:rFonts w:ascii="Arial" w:hAnsi="Arial" w:cs="Arial"/>
        </w:rPr>
        <w:t>. Discuss and share answers.</w:t>
      </w:r>
    </w:p>
    <w:p w:rsidR="00061498" w:rsidRPr="00F01C17" w:rsidRDefault="00061498" w:rsidP="0075230F">
      <w:pPr>
        <w:tabs>
          <w:tab w:val="num" w:pos="360"/>
        </w:tabs>
        <w:rPr>
          <w:rFonts w:ascii="Arial" w:hAnsi="Arial" w:cs="Arial"/>
          <w:u w:val="single"/>
        </w:rPr>
      </w:pPr>
    </w:p>
    <w:p w:rsidR="00061498" w:rsidRPr="00F01C17" w:rsidRDefault="00061498" w:rsidP="0075230F">
      <w:pPr>
        <w:tabs>
          <w:tab w:val="num" w:pos="360"/>
        </w:tabs>
        <w:rPr>
          <w:rFonts w:ascii="Arial" w:hAnsi="Arial" w:cs="Arial"/>
          <w:i/>
          <w:iCs/>
        </w:rPr>
      </w:pPr>
      <w:r w:rsidRPr="00F01C17">
        <w:rPr>
          <w:rFonts w:ascii="Arial" w:hAnsi="Arial" w:cs="Arial"/>
          <w:b/>
          <w:bCs/>
        </w:rPr>
        <w:t xml:space="preserve">Instructor: </w:t>
      </w:r>
      <w:r w:rsidRPr="00F01C17">
        <w:rPr>
          <w:rFonts w:ascii="Arial" w:hAnsi="Arial" w:cs="Arial"/>
          <w:b/>
          <w:bCs/>
        </w:rPr>
        <w:tab/>
      </w:r>
      <w:r w:rsidRPr="00F01C17">
        <w:rPr>
          <w:rFonts w:ascii="Arial" w:hAnsi="Arial" w:cs="Arial"/>
          <w:i/>
          <w:iCs/>
        </w:rPr>
        <w:t xml:space="preserve">If resiliency is defined as the “ability to bounce back, and successfully overcome risks and adversity”, what are some tools that can be used to help a resilient person bounce back from a situation or problem that you listed on your paper? </w:t>
      </w:r>
    </w:p>
    <w:p w:rsidR="00061498" w:rsidRPr="00F01C17" w:rsidRDefault="00061498" w:rsidP="00F1459B">
      <w:pPr>
        <w:spacing w:after="200" w:line="276" w:lineRule="auto"/>
        <w:jc w:val="center"/>
        <w:rPr>
          <w:rFonts w:ascii="Arial" w:hAnsi="Arial" w:cs="Arial"/>
          <w:b/>
          <w:bCs/>
        </w:rPr>
      </w:pPr>
      <w:r w:rsidRPr="00F01C17">
        <w:rPr>
          <w:rFonts w:ascii="Arial" w:hAnsi="Arial" w:cs="Arial"/>
          <w:b/>
          <w:bCs/>
        </w:rPr>
        <w:br w:type="page"/>
        <w:t>Activity 2</w:t>
      </w:r>
      <w:bookmarkStart w:id="0" w:name="_GoBack"/>
      <w:bookmarkEnd w:id="0"/>
      <w:r>
        <w:rPr>
          <w:rFonts w:ascii="Arial" w:hAnsi="Arial" w:cs="Arial"/>
          <w:b/>
          <w:bCs/>
        </w:rPr>
        <w:t xml:space="preserve"> </w:t>
      </w:r>
      <w:r w:rsidRPr="00F01C17">
        <w:rPr>
          <w:rFonts w:ascii="Arial" w:hAnsi="Arial" w:cs="Arial"/>
          <w:b/>
          <w:bCs/>
        </w:rPr>
        <w:t>(15 Minutes)</w:t>
      </w:r>
    </w:p>
    <w:p w:rsidR="00061498" w:rsidRPr="00F01C17" w:rsidRDefault="00C9369D" w:rsidP="002311AA">
      <w:pPr>
        <w:tabs>
          <w:tab w:val="num" w:pos="360"/>
        </w:tabs>
        <w:rPr>
          <w:rFonts w:ascii="Arial" w:hAnsi="Arial" w:cs="Arial"/>
          <w:b/>
          <w:bCs/>
          <w:color w:val="FF0000"/>
        </w:rPr>
      </w:pPr>
      <w:r w:rsidRPr="00C9369D">
        <w:rPr>
          <w:noProof/>
        </w:rPr>
        <w:pict>
          <v:line id="_x0000_s1027" style="position:absolute;z-index:251655680" from="27pt,-34.85pt" to="468pt,-34.85pt" strokeweight="3pt"/>
        </w:pict>
      </w:r>
      <w:r w:rsidR="00061498" w:rsidRPr="00F01C17">
        <w:rPr>
          <w:rFonts w:ascii="Arial" w:hAnsi="Arial" w:cs="Arial"/>
          <w:b/>
          <w:bCs/>
          <w:color w:val="FF0000"/>
        </w:rPr>
        <w:t>Slide 4</w:t>
      </w:r>
    </w:p>
    <w:p w:rsidR="00061498" w:rsidRPr="00F01C17" w:rsidRDefault="00061498" w:rsidP="0075230F">
      <w:pPr>
        <w:tabs>
          <w:tab w:val="num" w:pos="360"/>
        </w:tabs>
        <w:rPr>
          <w:rFonts w:ascii="Arial" w:hAnsi="Arial" w:cs="Arial"/>
        </w:rPr>
      </w:pPr>
      <w:r w:rsidRPr="00F01C17">
        <w:rPr>
          <w:rFonts w:ascii="Arial" w:hAnsi="Arial" w:cs="Arial"/>
          <w:b/>
          <w:bCs/>
        </w:rPr>
        <w:t>Instructor:</w:t>
      </w:r>
      <w:r>
        <w:rPr>
          <w:rFonts w:ascii="Arial" w:hAnsi="Arial" w:cs="Arial"/>
          <w:b/>
          <w:bCs/>
        </w:rPr>
        <w:t xml:space="preserve"> </w:t>
      </w:r>
      <w:r w:rsidRPr="00F01C17">
        <w:rPr>
          <w:rFonts w:ascii="Arial" w:hAnsi="Arial" w:cs="Arial"/>
          <w:i/>
          <w:iCs/>
        </w:rPr>
        <w:t>Listed on this slide are a few coping skills that can be used to help build personal resiliency and to help support personal success during challenging tough times.</w:t>
      </w:r>
    </w:p>
    <w:p w:rsidR="00061498" w:rsidRPr="00F01C17" w:rsidRDefault="00061498" w:rsidP="0075230F">
      <w:pPr>
        <w:tabs>
          <w:tab w:val="num" w:pos="360"/>
        </w:tabs>
        <w:rPr>
          <w:rFonts w:ascii="Arial" w:hAnsi="Arial" w:cs="Arial"/>
        </w:rPr>
      </w:pPr>
    </w:p>
    <w:p w:rsidR="00061498" w:rsidRPr="00F01C17" w:rsidRDefault="00061498" w:rsidP="00F01C17">
      <w:pPr>
        <w:ind w:left="288" w:hanging="288"/>
        <w:rPr>
          <w:rFonts w:ascii="Arial" w:hAnsi="Arial" w:cs="Arial"/>
        </w:rPr>
      </w:pPr>
      <w:r>
        <w:sym w:font="Wingdings 2" w:char="F030"/>
      </w:r>
      <w:r>
        <w:t xml:space="preserve"> </w:t>
      </w:r>
      <w:r w:rsidRPr="00F01C17">
        <w:rPr>
          <w:rFonts w:ascii="Arial" w:hAnsi="Arial" w:cs="Arial"/>
        </w:rPr>
        <w:t xml:space="preserve">Review and encourage students to discuss the characteristics of resilience listed on the slide. </w:t>
      </w:r>
    </w:p>
    <w:p w:rsidR="00061498" w:rsidRPr="00F01C17" w:rsidRDefault="00061498" w:rsidP="0075230F">
      <w:pPr>
        <w:tabs>
          <w:tab w:val="num" w:pos="360"/>
        </w:tabs>
        <w:rPr>
          <w:rFonts w:ascii="Arial" w:hAnsi="Arial" w:cs="Arial"/>
          <w:b/>
          <w:bCs/>
          <w:color w:val="FF0000"/>
        </w:rPr>
      </w:pPr>
    </w:p>
    <w:p w:rsidR="00061498" w:rsidRPr="00F01C17" w:rsidRDefault="00061498" w:rsidP="0075230F">
      <w:pPr>
        <w:tabs>
          <w:tab w:val="num" w:pos="360"/>
        </w:tabs>
        <w:rPr>
          <w:rFonts w:ascii="Arial" w:hAnsi="Arial" w:cs="Arial"/>
          <w:b/>
          <w:bCs/>
          <w:color w:val="FF0000"/>
        </w:rPr>
      </w:pPr>
      <w:r w:rsidRPr="00F01C17">
        <w:rPr>
          <w:rFonts w:ascii="Arial" w:hAnsi="Arial" w:cs="Arial"/>
          <w:b/>
          <w:bCs/>
          <w:color w:val="FF0000"/>
        </w:rPr>
        <w:t>Slide 5</w:t>
      </w:r>
    </w:p>
    <w:p w:rsidR="00061498" w:rsidRPr="00F01C17" w:rsidRDefault="00061498" w:rsidP="00F01C17">
      <w:pPr>
        <w:tabs>
          <w:tab w:val="left" w:pos="360"/>
        </w:tabs>
        <w:ind w:left="216" w:hanging="216"/>
        <w:rPr>
          <w:rFonts w:ascii="Arial" w:hAnsi="Arial" w:cs="Arial"/>
        </w:rPr>
      </w:pPr>
      <w:r>
        <w:sym w:font="Wingdings 2" w:char="F030"/>
      </w:r>
      <w:r>
        <w:t xml:space="preserve"> </w:t>
      </w:r>
      <w:r w:rsidRPr="00F01C17">
        <w:rPr>
          <w:rFonts w:ascii="Arial" w:hAnsi="Arial" w:cs="Arial"/>
        </w:rPr>
        <w:t>Ask for a student volunteer to read the quote aloud. Ask students to share their thoughts about the meaning of the quote.</w:t>
      </w:r>
    </w:p>
    <w:p w:rsidR="00061498" w:rsidRPr="00F01C17" w:rsidRDefault="00C9369D" w:rsidP="002311AA">
      <w:pPr>
        <w:tabs>
          <w:tab w:val="num" w:pos="360"/>
        </w:tabs>
        <w:rPr>
          <w:rFonts w:ascii="Arial" w:hAnsi="Arial" w:cs="Arial"/>
          <w:color w:val="FF0000"/>
        </w:rPr>
      </w:pPr>
      <w:r w:rsidRPr="00C9369D">
        <w:rPr>
          <w:noProof/>
        </w:rPr>
        <w:pict>
          <v:line id="_x0000_s1028" style="position:absolute;z-index:251656704;mso-position-horizontal:center" from="0,11.2pt" to="441pt,11.2pt" strokeweight="3pt"/>
        </w:pict>
      </w:r>
    </w:p>
    <w:p w:rsidR="00061498" w:rsidRPr="00F01C17" w:rsidRDefault="00061498" w:rsidP="00C83B52">
      <w:pPr>
        <w:tabs>
          <w:tab w:val="num" w:pos="360"/>
        </w:tabs>
        <w:rPr>
          <w:rFonts w:ascii="Arial" w:hAnsi="Arial" w:cs="Arial"/>
          <w:b/>
          <w:bCs/>
          <w:color w:val="FF0000"/>
        </w:rPr>
      </w:pPr>
    </w:p>
    <w:p w:rsidR="00061498" w:rsidRPr="00F01C17" w:rsidRDefault="00061498" w:rsidP="0018033D">
      <w:pPr>
        <w:tabs>
          <w:tab w:val="num" w:pos="360"/>
        </w:tabs>
        <w:jc w:val="center"/>
        <w:rPr>
          <w:rFonts w:ascii="Arial" w:hAnsi="Arial" w:cs="Arial"/>
          <w:b/>
          <w:bCs/>
        </w:rPr>
      </w:pPr>
      <w:r w:rsidRPr="00F01C17">
        <w:rPr>
          <w:rFonts w:ascii="Arial" w:hAnsi="Arial" w:cs="Arial"/>
          <w:b/>
          <w:bCs/>
        </w:rPr>
        <w:t>Activity 3</w:t>
      </w:r>
      <w:r>
        <w:rPr>
          <w:rFonts w:ascii="Arial" w:hAnsi="Arial" w:cs="Arial"/>
          <w:b/>
          <w:bCs/>
        </w:rPr>
        <w:t xml:space="preserve"> </w:t>
      </w:r>
      <w:r w:rsidRPr="00F01C17">
        <w:rPr>
          <w:rFonts w:ascii="Arial" w:hAnsi="Arial" w:cs="Arial"/>
          <w:b/>
          <w:bCs/>
        </w:rPr>
        <w:t>(15 Minutes)</w:t>
      </w:r>
    </w:p>
    <w:p w:rsidR="00061498" w:rsidRPr="00F01C17" w:rsidRDefault="00061498" w:rsidP="00C83B52">
      <w:pPr>
        <w:tabs>
          <w:tab w:val="num" w:pos="360"/>
        </w:tabs>
        <w:rPr>
          <w:rFonts w:ascii="Arial" w:hAnsi="Arial" w:cs="Arial"/>
          <w:b/>
          <w:bCs/>
          <w:color w:val="FF0000"/>
        </w:rPr>
      </w:pPr>
      <w:r w:rsidRPr="00F01C17">
        <w:rPr>
          <w:rFonts w:ascii="Arial" w:hAnsi="Arial" w:cs="Arial"/>
          <w:b/>
          <w:bCs/>
          <w:color w:val="FF0000"/>
        </w:rPr>
        <w:t>Slide 6</w:t>
      </w:r>
    </w:p>
    <w:p w:rsidR="00061498" w:rsidRPr="00F01C17" w:rsidRDefault="00061498" w:rsidP="007D035E">
      <w:pPr>
        <w:tabs>
          <w:tab w:val="num" w:pos="360"/>
        </w:tabs>
        <w:rPr>
          <w:rFonts w:ascii="Arial" w:hAnsi="Arial" w:cs="Arial"/>
          <w:i/>
          <w:iCs/>
        </w:rPr>
      </w:pPr>
      <w:r w:rsidRPr="00F01C17">
        <w:rPr>
          <w:rFonts w:ascii="Arial" w:hAnsi="Arial" w:cs="Arial"/>
          <w:b/>
          <w:bCs/>
        </w:rPr>
        <w:t>Instructor:</w:t>
      </w:r>
      <w:r w:rsidRPr="00F01C17">
        <w:rPr>
          <w:rFonts w:ascii="Arial" w:hAnsi="Arial" w:cs="Arial"/>
          <w:b/>
          <w:bCs/>
        </w:rPr>
        <w:tab/>
      </w:r>
      <w:r w:rsidRPr="00F01C17">
        <w:rPr>
          <w:rFonts w:ascii="Arial" w:hAnsi="Arial" w:cs="Arial"/>
          <w:i/>
          <w:iCs/>
        </w:rPr>
        <w:t>Everyday is a different day; therefore, it is important to have to have some tools that can be used to help become more resilient.  This slide focuses on four concepts that can be considered “coping skills.” How can the use of these skills assist you in coping with challenges and adversities?</w:t>
      </w:r>
    </w:p>
    <w:p w:rsidR="00061498" w:rsidRPr="00F01C17" w:rsidRDefault="00061498" w:rsidP="007D035E">
      <w:pPr>
        <w:tabs>
          <w:tab w:val="num" w:pos="360"/>
        </w:tabs>
        <w:rPr>
          <w:rFonts w:ascii="Arial" w:hAnsi="Arial" w:cs="Arial"/>
          <w:i/>
          <w:iCs/>
        </w:rPr>
      </w:pPr>
    </w:p>
    <w:p w:rsidR="00061498" w:rsidRPr="00F01C17" w:rsidRDefault="00061498" w:rsidP="007D035E">
      <w:pPr>
        <w:tabs>
          <w:tab w:val="num" w:pos="360"/>
        </w:tabs>
        <w:rPr>
          <w:rFonts w:ascii="Arial" w:hAnsi="Arial" w:cs="Arial"/>
          <w:i/>
          <w:iCs/>
        </w:rPr>
      </w:pPr>
      <w:r w:rsidRPr="00F01C17">
        <w:rPr>
          <w:rFonts w:ascii="Arial" w:hAnsi="Arial" w:cs="Arial"/>
          <w:i/>
          <w:iCs/>
        </w:rPr>
        <w:t>Resilience helps to deal with stress. Everyone handles stress differently, but it is important that you develop positive coping skills to deal with stress and challenges as they arise.</w:t>
      </w:r>
    </w:p>
    <w:p w:rsidR="00061498" w:rsidRPr="00F01C17" w:rsidRDefault="00061498" w:rsidP="007D035E">
      <w:pPr>
        <w:tabs>
          <w:tab w:val="num" w:pos="360"/>
        </w:tabs>
        <w:rPr>
          <w:rFonts w:ascii="Arial" w:hAnsi="Arial" w:cs="Arial"/>
        </w:rPr>
      </w:pPr>
      <w:r w:rsidRPr="00F01C17">
        <w:rPr>
          <w:rFonts w:ascii="Arial" w:hAnsi="Arial" w:cs="Arial"/>
        </w:rPr>
        <w:tab/>
      </w:r>
    </w:p>
    <w:p w:rsidR="00061498" w:rsidRPr="00F01C17" w:rsidRDefault="00061498" w:rsidP="00F01C17">
      <w:pPr>
        <w:ind w:left="288" w:hanging="288"/>
        <w:rPr>
          <w:rFonts w:ascii="Arial" w:hAnsi="Arial" w:cs="Arial"/>
        </w:rPr>
      </w:pPr>
      <w:r>
        <w:sym w:font="Wingdings 2" w:char="F030"/>
      </w:r>
      <w:r>
        <w:t xml:space="preserve"> </w:t>
      </w:r>
      <w:r w:rsidRPr="00F01C17">
        <w:rPr>
          <w:rFonts w:ascii="Arial" w:hAnsi="Arial" w:cs="Arial"/>
        </w:rPr>
        <w:t xml:space="preserve">Distribute </w:t>
      </w:r>
      <w:r w:rsidRPr="00F01C17">
        <w:rPr>
          <w:rFonts w:ascii="Arial" w:hAnsi="Arial" w:cs="Arial"/>
          <w:b/>
          <w:bCs/>
        </w:rPr>
        <w:t>Handout 4: Seven Resiliencies for Teens</w:t>
      </w:r>
      <w:r w:rsidRPr="00F01C17">
        <w:rPr>
          <w:rFonts w:ascii="Arial" w:hAnsi="Arial" w:cs="Arial"/>
        </w:rPr>
        <w:t xml:space="preserve"> – encourage students to incorporate the strategies provided in their quest to strengthen personal resilience.</w:t>
      </w:r>
    </w:p>
    <w:p w:rsidR="00061498" w:rsidRPr="00F01C17" w:rsidRDefault="00061498" w:rsidP="00F01C17">
      <w:pPr>
        <w:ind w:left="288" w:hanging="288"/>
        <w:rPr>
          <w:rFonts w:ascii="Arial" w:hAnsi="Arial" w:cs="Arial"/>
        </w:rPr>
      </w:pPr>
      <w:r>
        <w:sym w:font="Wingdings 2" w:char="F030"/>
      </w:r>
      <w:r>
        <w:t xml:space="preserve"> </w:t>
      </w:r>
      <w:r w:rsidRPr="00F01C17">
        <w:rPr>
          <w:rFonts w:ascii="Arial" w:hAnsi="Arial" w:cs="Arial"/>
        </w:rPr>
        <w:t xml:space="preserve">Distribute </w:t>
      </w:r>
      <w:r w:rsidRPr="00F01C17">
        <w:rPr>
          <w:rFonts w:ascii="Arial" w:hAnsi="Arial" w:cs="Arial"/>
          <w:b/>
          <w:bCs/>
        </w:rPr>
        <w:t>Handout 5: My Stress Shield</w:t>
      </w:r>
      <w:r w:rsidRPr="00F01C17">
        <w:rPr>
          <w:rFonts w:ascii="Arial" w:hAnsi="Arial" w:cs="Arial"/>
        </w:rPr>
        <w:t xml:space="preserve"> – direct students to complete the activity sheet. Ask for volunteers to share their answers.</w:t>
      </w:r>
    </w:p>
    <w:p w:rsidR="00061498" w:rsidRPr="00F01C17" w:rsidRDefault="00C9369D" w:rsidP="00C83B52">
      <w:pPr>
        <w:tabs>
          <w:tab w:val="num" w:pos="360"/>
        </w:tabs>
        <w:rPr>
          <w:rFonts w:ascii="Arial" w:hAnsi="Arial" w:cs="Arial"/>
        </w:rPr>
      </w:pPr>
      <w:r w:rsidRPr="00C9369D">
        <w:rPr>
          <w:noProof/>
        </w:rPr>
        <w:pict>
          <v:line id="_x0000_s1029" style="position:absolute;z-index:251657728;mso-position-horizontal:center" from="0,11.1pt" to="441pt,11.1pt" strokeweight="3pt"/>
        </w:pict>
      </w:r>
    </w:p>
    <w:p w:rsidR="00061498" w:rsidRPr="00F01C17" w:rsidRDefault="00061498" w:rsidP="00C83B52">
      <w:pPr>
        <w:tabs>
          <w:tab w:val="num" w:pos="360"/>
        </w:tabs>
        <w:rPr>
          <w:rFonts w:ascii="Arial" w:hAnsi="Arial" w:cs="Arial"/>
          <w:b/>
          <w:bCs/>
          <w:color w:val="FF0000"/>
        </w:rPr>
      </w:pPr>
    </w:p>
    <w:p w:rsidR="00061498" w:rsidRPr="00F01C17" w:rsidRDefault="00061498" w:rsidP="0018033D">
      <w:pPr>
        <w:tabs>
          <w:tab w:val="num" w:pos="360"/>
        </w:tabs>
        <w:jc w:val="center"/>
        <w:rPr>
          <w:rFonts w:ascii="Arial" w:hAnsi="Arial" w:cs="Arial"/>
          <w:b/>
          <w:bCs/>
        </w:rPr>
      </w:pPr>
      <w:r w:rsidRPr="00F01C17">
        <w:rPr>
          <w:rFonts w:ascii="Arial" w:hAnsi="Arial" w:cs="Arial"/>
          <w:b/>
          <w:bCs/>
        </w:rPr>
        <w:t>Activity 4</w:t>
      </w:r>
      <w:r>
        <w:rPr>
          <w:rFonts w:ascii="Arial" w:hAnsi="Arial" w:cs="Arial"/>
          <w:b/>
          <w:bCs/>
        </w:rPr>
        <w:t xml:space="preserve"> </w:t>
      </w:r>
      <w:r w:rsidRPr="00F01C17">
        <w:rPr>
          <w:rFonts w:ascii="Arial" w:hAnsi="Arial" w:cs="Arial"/>
          <w:b/>
          <w:bCs/>
        </w:rPr>
        <w:t>(10 Minutes)</w:t>
      </w:r>
    </w:p>
    <w:p w:rsidR="00061498" w:rsidRPr="00F01C17" w:rsidRDefault="00061498" w:rsidP="00C83B52">
      <w:pPr>
        <w:tabs>
          <w:tab w:val="num" w:pos="360"/>
        </w:tabs>
        <w:rPr>
          <w:rFonts w:ascii="Arial" w:hAnsi="Arial" w:cs="Arial"/>
          <w:b/>
          <w:bCs/>
          <w:color w:val="FF0000"/>
        </w:rPr>
      </w:pPr>
    </w:p>
    <w:p w:rsidR="00061498" w:rsidRPr="00F01C17" w:rsidRDefault="00061498" w:rsidP="00C83B52">
      <w:pPr>
        <w:tabs>
          <w:tab w:val="num" w:pos="360"/>
        </w:tabs>
        <w:rPr>
          <w:rFonts w:ascii="Arial" w:hAnsi="Arial" w:cs="Arial"/>
          <w:b/>
          <w:bCs/>
          <w:color w:val="FF0000"/>
        </w:rPr>
      </w:pPr>
      <w:r w:rsidRPr="00F01C17">
        <w:rPr>
          <w:rFonts w:ascii="Arial" w:hAnsi="Arial" w:cs="Arial"/>
          <w:b/>
          <w:bCs/>
          <w:color w:val="FF0000"/>
        </w:rPr>
        <w:t>Slide 7</w:t>
      </w:r>
    </w:p>
    <w:p w:rsidR="00061498" w:rsidRPr="00F01C17" w:rsidRDefault="00061498" w:rsidP="00F01C17">
      <w:pPr>
        <w:ind w:left="289" w:hanging="288"/>
        <w:jc w:val="both"/>
        <w:rPr>
          <w:rFonts w:ascii="Arial" w:hAnsi="Arial" w:cs="Arial"/>
        </w:rPr>
      </w:pPr>
      <w:r>
        <w:sym w:font="Wingdings 2" w:char="F030"/>
      </w:r>
      <w:r>
        <w:t xml:space="preserve"> </w:t>
      </w:r>
      <w:r w:rsidRPr="00F01C17">
        <w:rPr>
          <w:rFonts w:ascii="Arial" w:hAnsi="Arial" w:cs="Arial"/>
        </w:rPr>
        <w:t>Instruct students to list things about themselves that they don’t like</w:t>
      </w:r>
      <w:r>
        <w:rPr>
          <w:rFonts w:ascii="Arial" w:hAnsi="Arial" w:cs="Arial"/>
        </w:rPr>
        <w:t xml:space="preserve"> </w:t>
      </w:r>
      <w:r w:rsidRPr="00F01C17">
        <w:rPr>
          <w:rFonts w:ascii="Arial" w:hAnsi="Arial" w:cs="Arial"/>
        </w:rPr>
        <w:t>and would change about themselves.</w:t>
      </w:r>
    </w:p>
    <w:p w:rsidR="00061498" w:rsidRPr="00F01C17" w:rsidRDefault="00061498" w:rsidP="00F01C17">
      <w:pPr>
        <w:pStyle w:val="ListParagraph"/>
        <w:ind w:left="289" w:hanging="288"/>
        <w:rPr>
          <w:rFonts w:ascii="Arial" w:hAnsi="Arial" w:cs="Arial"/>
        </w:rPr>
      </w:pPr>
    </w:p>
    <w:p w:rsidR="00061498" w:rsidRPr="00F01C17" w:rsidRDefault="00061498" w:rsidP="00F01C17">
      <w:pPr>
        <w:ind w:left="289" w:hanging="288"/>
        <w:rPr>
          <w:rFonts w:ascii="Arial" w:hAnsi="Arial" w:cs="Arial"/>
        </w:rPr>
      </w:pPr>
      <w:r>
        <w:sym w:font="Wingdings 2" w:char="F030"/>
      </w:r>
      <w:r>
        <w:t xml:space="preserve"> </w:t>
      </w:r>
      <w:r w:rsidRPr="00F01C17">
        <w:rPr>
          <w:rFonts w:ascii="Arial" w:hAnsi="Arial" w:cs="Arial"/>
        </w:rPr>
        <w:t>Distribute and review</w:t>
      </w:r>
      <w:r>
        <w:rPr>
          <w:rFonts w:ascii="Arial" w:hAnsi="Arial" w:cs="Arial"/>
        </w:rPr>
        <w:t xml:space="preserve"> </w:t>
      </w:r>
      <w:r w:rsidRPr="00F01C17">
        <w:rPr>
          <w:rFonts w:ascii="Arial" w:hAnsi="Arial" w:cs="Arial"/>
          <w:b/>
          <w:bCs/>
        </w:rPr>
        <w:t xml:space="preserve">Handout 6: Choose to Think Positive Thoughts </w:t>
      </w:r>
      <w:r w:rsidRPr="00F01C17">
        <w:rPr>
          <w:rFonts w:ascii="Arial" w:hAnsi="Arial" w:cs="Arial"/>
        </w:rPr>
        <w:t>to</w:t>
      </w:r>
      <w:r w:rsidRPr="00F01C17">
        <w:rPr>
          <w:rFonts w:ascii="Arial" w:hAnsi="Arial" w:cs="Arial"/>
          <w:b/>
          <w:bCs/>
        </w:rPr>
        <w:t xml:space="preserve"> s</w:t>
      </w:r>
      <w:r w:rsidRPr="00F01C17">
        <w:rPr>
          <w:rFonts w:ascii="Arial" w:hAnsi="Arial" w:cs="Arial"/>
        </w:rPr>
        <w:t xml:space="preserve">upport discussion on “self-talk.” Instruct students to compile a second list of the things that they like and would not change about themselves. </w:t>
      </w:r>
    </w:p>
    <w:p w:rsidR="00061498" w:rsidRPr="00F01C17" w:rsidRDefault="00061498" w:rsidP="00C83B52">
      <w:pPr>
        <w:tabs>
          <w:tab w:val="num" w:pos="360"/>
        </w:tabs>
        <w:rPr>
          <w:rFonts w:ascii="Arial" w:hAnsi="Arial" w:cs="Arial"/>
        </w:rPr>
      </w:pPr>
    </w:p>
    <w:p w:rsidR="00061498" w:rsidRPr="00F01C17" w:rsidRDefault="00061498" w:rsidP="00C83B52">
      <w:pPr>
        <w:tabs>
          <w:tab w:val="num" w:pos="360"/>
        </w:tabs>
        <w:rPr>
          <w:rFonts w:ascii="Arial" w:hAnsi="Arial" w:cs="Arial"/>
          <w:b/>
          <w:bCs/>
          <w:i/>
          <w:iCs/>
        </w:rPr>
      </w:pPr>
      <w:r w:rsidRPr="00F01C17">
        <w:rPr>
          <w:rFonts w:ascii="Arial" w:hAnsi="Arial" w:cs="Arial"/>
          <w:b/>
          <w:bCs/>
        </w:rPr>
        <w:t>Instructor:</w:t>
      </w:r>
      <w:r>
        <w:rPr>
          <w:rFonts w:ascii="Arial" w:hAnsi="Arial" w:cs="Arial"/>
          <w:b/>
          <w:bCs/>
        </w:rPr>
        <w:t xml:space="preserve"> </w:t>
      </w:r>
      <w:r w:rsidRPr="00F01C17">
        <w:rPr>
          <w:rFonts w:ascii="Arial" w:hAnsi="Arial" w:cs="Arial"/>
          <w:i/>
          <w:iCs/>
        </w:rPr>
        <w:t>“Self-talk” is what we say to ourselves about who we are, what we look like, how well we do what we do. It can either strengthen or weaken your resilience because through “self-talk” we can build or break our personal confidence.</w:t>
      </w:r>
    </w:p>
    <w:p w:rsidR="00061498" w:rsidRPr="00F01C17" w:rsidRDefault="00061498" w:rsidP="00C83B52">
      <w:pPr>
        <w:tabs>
          <w:tab w:val="num" w:pos="360"/>
        </w:tabs>
        <w:rPr>
          <w:rFonts w:ascii="Arial" w:hAnsi="Arial" w:cs="Arial"/>
        </w:rPr>
      </w:pPr>
    </w:p>
    <w:p w:rsidR="00061498" w:rsidRPr="00F01C17" w:rsidRDefault="00061498" w:rsidP="00F01C17">
      <w:pPr>
        <w:ind w:left="288" w:hanging="288"/>
        <w:rPr>
          <w:rFonts w:ascii="Arial" w:hAnsi="Arial" w:cs="Arial"/>
        </w:rPr>
      </w:pPr>
      <w:r>
        <w:sym w:font="Wingdings 2" w:char="F030"/>
      </w:r>
      <w:r>
        <w:t xml:space="preserve"> </w:t>
      </w:r>
      <w:r w:rsidRPr="00F01C17">
        <w:rPr>
          <w:rFonts w:ascii="Arial" w:hAnsi="Arial" w:cs="Arial"/>
        </w:rPr>
        <w:t xml:space="preserve">Distribute </w:t>
      </w:r>
      <w:r w:rsidRPr="00F01C17">
        <w:rPr>
          <w:rFonts w:ascii="Arial" w:hAnsi="Arial" w:cs="Arial"/>
          <w:b/>
          <w:bCs/>
        </w:rPr>
        <w:t xml:space="preserve">Handout 7: Six Stages of Attitude Change.  </w:t>
      </w:r>
      <w:r w:rsidRPr="00F01C17">
        <w:rPr>
          <w:rFonts w:ascii="Arial" w:hAnsi="Arial" w:cs="Arial"/>
        </w:rPr>
        <w:t>Instruct students to compare the two lists and discuss the length of time it took to identify and develop each list. Reinforce the importance of understanding the resilient person utilizes positive thoughts and positive talk as a tool.</w:t>
      </w:r>
    </w:p>
    <w:p w:rsidR="00061498" w:rsidRPr="00F01C17" w:rsidRDefault="00061498" w:rsidP="00C83B52">
      <w:pPr>
        <w:tabs>
          <w:tab w:val="num" w:pos="360"/>
        </w:tabs>
        <w:rPr>
          <w:rFonts w:ascii="Arial" w:hAnsi="Arial" w:cs="Arial"/>
          <w:b/>
          <w:bCs/>
          <w:color w:val="FF0000"/>
        </w:rPr>
      </w:pPr>
    </w:p>
    <w:p w:rsidR="00061498" w:rsidRPr="00F01C17" w:rsidRDefault="00C9369D" w:rsidP="00C83B52">
      <w:pPr>
        <w:tabs>
          <w:tab w:val="num" w:pos="360"/>
        </w:tabs>
        <w:rPr>
          <w:rFonts w:ascii="Arial" w:hAnsi="Arial" w:cs="Arial"/>
          <w:b/>
          <w:bCs/>
          <w:color w:val="FF0000"/>
        </w:rPr>
      </w:pPr>
      <w:r w:rsidRPr="00C9369D">
        <w:rPr>
          <w:noProof/>
        </w:rPr>
        <w:pict>
          <v:line id="_x0000_s1030" style="position:absolute;z-index:251658752" from="17.25pt,2.45pt" to="458.25pt,2.45pt" strokeweight="3pt"/>
        </w:pict>
      </w:r>
    </w:p>
    <w:p w:rsidR="00061498" w:rsidRPr="00F01C17" w:rsidRDefault="00061498" w:rsidP="0018033D">
      <w:pPr>
        <w:tabs>
          <w:tab w:val="num" w:pos="360"/>
        </w:tabs>
        <w:jc w:val="center"/>
        <w:rPr>
          <w:rFonts w:ascii="Arial" w:hAnsi="Arial" w:cs="Arial"/>
          <w:b/>
          <w:bCs/>
        </w:rPr>
      </w:pPr>
      <w:r w:rsidRPr="00F01C17">
        <w:rPr>
          <w:rFonts w:ascii="Arial" w:hAnsi="Arial" w:cs="Arial"/>
          <w:b/>
          <w:bCs/>
        </w:rPr>
        <w:t>Activity 5</w:t>
      </w:r>
      <w:r>
        <w:rPr>
          <w:rFonts w:ascii="Arial" w:hAnsi="Arial" w:cs="Arial"/>
          <w:b/>
          <w:bCs/>
        </w:rPr>
        <w:t xml:space="preserve"> </w:t>
      </w:r>
      <w:r w:rsidRPr="00F01C17">
        <w:rPr>
          <w:rFonts w:ascii="Arial" w:hAnsi="Arial" w:cs="Arial"/>
          <w:b/>
          <w:bCs/>
        </w:rPr>
        <w:t>(5 Minutes)</w:t>
      </w:r>
    </w:p>
    <w:p w:rsidR="00061498" w:rsidRPr="00F01C17" w:rsidRDefault="00061498" w:rsidP="001904C8">
      <w:pPr>
        <w:tabs>
          <w:tab w:val="num" w:pos="360"/>
        </w:tabs>
        <w:jc w:val="center"/>
        <w:rPr>
          <w:rFonts w:ascii="Arial" w:hAnsi="Arial" w:cs="Arial"/>
          <w:b/>
          <w:bCs/>
        </w:rPr>
      </w:pPr>
    </w:p>
    <w:p w:rsidR="00061498" w:rsidRPr="00F01C17" w:rsidRDefault="00061498" w:rsidP="00C83B52">
      <w:pPr>
        <w:tabs>
          <w:tab w:val="num" w:pos="360"/>
        </w:tabs>
        <w:rPr>
          <w:rFonts w:ascii="Arial" w:hAnsi="Arial" w:cs="Arial"/>
          <w:b/>
          <w:bCs/>
          <w:color w:val="FF0000"/>
        </w:rPr>
      </w:pPr>
      <w:r w:rsidRPr="00F01C17">
        <w:rPr>
          <w:rFonts w:ascii="Arial" w:hAnsi="Arial" w:cs="Arial"/>
          <w:b/>
          <w:bCs/>
          <w:color w:val="FF0000"/>
        </w:rPr>
        <w:t>Slide 8</w:t>
      </w:r>
    </w:p>
    <w:p w:rsidR="00061498" w:rsidRPr="00F01C17" w:rsidRDefault="00061498" w:rsidP="00F01C17">
      <w:pPr>
        <w:rPr>
          <w:rFonts w:ascii="Arial" w:hAnsi="Arial" w:cs="Arial"/>
        </w:rPr>
      </w:pPr>
      <w:r>
        <w:sym w:font="Wingdings 2" w:char="F030"/>
      </w:r>
      <w:r>
        <w:t xml:space="preserve"> </w:t>
      </w:r>
      <w:r w:rsidRPr="00F01C17">
        <w:rPr>
          <w:rFonts w:ascii="Arial" w:hAnsi="Arial" w:cs="Arial"/>
        </w:rPr>
        <w:t>Review the listed tips to build resilience.  Open the floor for discussion</w:t>
      </w:r>
    </w:p>
    <w:p w:rsidR="00061498" w:rsidRPr="00F01C17" w:rsidRDefault="00061498" w:rsidP="008C6E75">
      <w:pPr>
        <w:rPr>
          <w:rFonts w:ascii="Arial" w:hAnsi="Arial" w:cs="Arial"/>
          <w:b/>
          <w:bCs/>
        </w:rPr>
      </w:pPr>
    </w:p>
    <w:p w:rsidR="00061498" w:rsidRPr="00F01C17" w:rsidRDefault="00061498" w:rsidP="008C6E75">
      <w:pPr>
        <w:rPr>
          <w:rFonts w:ascii="Arial" w:hAnsi="Arial" w:cs="Arial"/>
        </w:rPr>
      </w:pPr>
      <w:r w:rsidRPr="00F01C17">
        <w:rPr>
          <w:rFonts w:ascii="Arial" w:hAnsi="Arial" w:cs="Arial"/>
          <w:b/>
          <w:bCs/>
        </w:rPr>
        <w:t>Instructor:</w:t>
      </w:r>
      <w:r>
        <w:rPr>
          <w:rFonts w:ascii="Arial" w:hAnsi="Arial" w:cs="Arial"/>
          <w:b/>
          <w:bCs/>
        </w:rPr>
        <w:t xml:space="preserve"> </w:t>
      </w:r>
      <w:r w:rsidRPr="00F01C17">
        <w:rPr>
          <w:rFonts w:ascii="Arial" w:hAnsi="Arial" w:cs="Arial"/>
          <w:i/>
          <w:iCs/>
        </w:rPr>
        <w:t xml:space="preserve">Which of the tips listed do you think would work best for you? Why? Can you think of any tips not listed here that would be helpful to you?  </w:t>
      </w:r>
    </w:p>
    <w:p w:rsidR="00061498" w:rsidRPr="00F01C17" w:rsidRDefault="00061498" w:rsidP="00F26CA8">
      <w:pPr>
        <w:tabs>
          <w:tab w:val="num" w:pos="360"/>
        </w:tabs>
        <w:rPr>
          <w:rFonts w:ascii="Arial" w:hAnsi="Arial" w:cs="Arial"/>
        </w:rPr>
      </w:pPr>
    </w:p>
    <w:p w:rsidR="00061498" w:rsidRPr="00F01C17" w:rsidRDefault="00061498" w:rsidP="00F26CA8">
      <w:pPr>
        <w:tabs>
          <w:tab w:val="num" w:pos="360"/>
        </w:tabs>
        <w:rPr>
          <w:rFonts w:ascii="Arial" w:hAnsi="Arial" w:cs="Arial"/>
          <w:b/>
          <w:bCs/>
          <w:color w:val="FF0000"/>
        </w:rPr>
      </w:pPr>
      <w:r w:rsidRPr="00F01C17">
        <w:rPr>
          <w:rFonts w:ascii="Arial" w:hAnsi="Arial" w:cs="Arial"/>
          <w:b/>
          <w:bCs/>
          <w:color w:val="FF0000"/>
        </w:rPr>
        <w:t>Slide 9 &amp;</w:t>
      </w:r>
      <w:r>
        <w:rPr>
          <w:rFonts w:ascii="Arial" w:hAnsi="Arial" w:cs="Arial"/>
          <w:b/>
          <w:bCs/>
          <w:color w:val="FF0000"/>
        </w:rPr>
        <w:t xml:space="preserve"> </w:t>
      </w:r>
      <w:r w:rsidRPr="00F01C17">
        <w:rPr>
          <w:rFonts w:ascii="Arial" w:hAnsi="Arial" w:cs="Arial"/>
          <w:b/>
          <w:bCs/>
          <w:color w:val="FF0000"/>
        </w:rPr>
        <w:t>10</w:t>
      </w:r>
    </w:p>
    <w:p w:rsidR="00061498" w:rsidRPr="00F01C17" w:rsidRDefault="00061498" w:rsidP="00F01C17">
      <w:pPr>
        <w:ind w:left="288" w:hanging="288"/>
        <w:rPr>
          <w:rFonts w:ascii="Arial" w:hAnsi="Arial" w:cs="Arial"/>
          <w:b/>
          <w:bCs/>
        </w:rPr>
      </w:pPr>
      <w:r>
        <w:sym w:font="Wingdings 2" w:char="F030"/>
      </w:r>
      <w:r>
        <w:t xml:space="preserve"> </w:t>
      </w:r>
      <w:r w:rsidRPr="00F01C17">
        <w:rPr>
          <w:rFonts w:ascii="Arial" w:hAnsi="Arial" w:cs="Arial"/>
        </w:rPr>
        <w:t>Review the sample list of the uses of resilience by health professionals. Discuss why the use of these behaviors/characteristics supports the provision of quality care for patients.</w:t>
      </w:r>
    </w:p>
    <w:p w:rsidR="00061498" w:rsidRPr="00F01C17" w:rsidRDefault="00061498" w:rsidP="00DB5768">
      <w:pPr>
        <w:tabs>
          <w:tab w:val="num" w:pos="360"/>
        </w:tabs>
        <w:rPr>
          <w:rFonts w:ascii="Arial" w:hAnsi="Arial" w:cs="Arial"/>
          <w:b/>
          <w:bCs/>
        </w:rPr>
      </w:pPr>
    </w:p>
    <w:p w:rsidR="00061498" w:rsidRPr="00F01C17" w:rsidRDefault="00061498" w:rsidP="00DB5768">
      <w:pPr>
        <w:tabs>
          <w:tab w:val="num" w:pos="360"/>
        </w:tabs>
        <w:rPr>
          <w:rFonts w:ascii="Arial" w:hAnsi="Arial" w:cs="Arial"/>
          <w:b/>
          <w:bCs/>
          <w:color w:val="FF0000"/>
        </w:rPr>
      </w:pPr>
      <w:r w:rsidRPr="00F01C17">
        <w:rPr>
          <w:rFonts w:ascii="Arial" w:hAnsi="Arial" w:cs="Arial"/>
          <w:b/>
          <w:bCs/>
          <w:color w:val="FF0000"/>
        </w:rPr>
        <w:t>Slide 11</w:t>
      </w:r>
    </w:p>
    <w:p w:rsidR="00061498" w:rsidRPr="00F01C17" w:rsidRDefault="00061498" w:rsidP="00F01C17">
      <w:pPr>
        <w:ind w:left="288" w:hanging="288"/>
        <w:rPr>
          <w:rFonts w:ascii="Arial" w:hAnsi="Arial" w:cs="Arial"/>
        </w:rPr>
      </w:pPr>
      <w:r>
        <w:sym w:font="Wingdings 2" w:char="F030"/>
      </w:r>
      <w:r>
        <w:t xml:space="preserve"> </w:t>
      </w:r>
      <w:r w:rsidRPr="00F01C17">
        <w:rPr>
          <w:rFonts w:ascii="Arial" w:hAnsi="Arial" w:cs="Arial"/>
        </w:rPr>
        <w:t>Discuss the value of service and giving back.</w:t>
      </w:r>
      <w:r>
        <w:rPr>
          <w:rFonts w:ascii="Arial" w:hAnsi="Arial" w:cs="Arial"/>
        </w:rPr>
        <w:t xml:space="preserve"> </w:t>
      </w:r>
      <w:r w:rsidRPr="00F01C17">
        <w:rPr>
          <w:rFonts w:ascii="Arial" w:hAnsi="Arial" w:cs="Arial"/>
        </w:rPr>
        <w:t>Encourage students to volunteer in their community, at school, or church.</w:t>
      </w:r>
    </w:p>
    <w:p w:rsidR="00061498" w:rsidRPr="00F01C17" w:rsidRDefault="00061498" w:rsidP="00F26CA8">
      <w:pPr>
        <w:tabs>
          <w:tab w:val="num" w:pos="360"/>
        </w:tabs>
        <w:rPr>
          <w:rFonts w:ascii="Arial" w:hAnsi="Arial" w:cs="Arial"/>
        </w:rPr>
      </w:pPr>
    </w:p>
    <w:p w:rsidR="00061498" w:rsidRPr="00F01C17" w:rsidRDefault="00061498" w:rsidP="00DB5768">
      <w:pPr>
        <w:tabs>
          <w:tab w:val="num" w:pos="360"/>
          <w:tab w:val="num" w:pos="720"/>
        </w:tabs>
        <w:rPr>
          <w:rFonts w:ascii="Arial" w:hAnsi="Arial" w:cs="Arial"/>
          <w:i/>
          <w:iCs/>
        </w:rPr>
      </w:pPr>
      <w:r w:rsidRPr="00F01C17">
        <w:rPr>
          <w:rFonts w:ascii="Arial" w:hAnsi="Arial" w:cs="Arial"/>
          <w:b/>
          <w:bCs/>
        </w:rPr>
        <w:t>Instructor:</w:t>
      </w:r>
      <w:r>
        <w:rPr>
          <w:rFonts w:ascii="Arial" w:hAnsi="Arial" w:cs="Arial"/>
          <w:b/>
          <w:bCs/>
        </w:rPr>
        <w:t xml:space="preserve"> </w:t>
      </w:r>
      <w:r w:rsidRPr="00F01C17">
        <w:rPr>
          <w:rFonts w:ascii="Arial" w:hAnsi="Arial" w:cs="Arial"/>
          <w:i/>
          <w:iCs/>
        </w:rPr>
        <w:t>Resiliency focuses on identifying a solution rather than focusing on the problem</w:t>
      </w:r>
      <w:r>
        <w:rPr>
          <w:rFonts w:ascii="Arial" w:hAnsi="Arial" w:cs="Arial"/>
          <w:i/>
          <w:iCs/>
        </w:rPr>
        <w:t xml:space="preserve"> </w:t>
      </w:r>
      <w:r w:rsidRPr="00F01C17">
        <w:rPr>
          <w:rFonts w:ascii="Arial" w:hAnsi="Arial" w:cs="Arial"/>
          <w:i/>
          <w:iCs/>
        </w:rPr>
        <w:t>but not on the solution.  When time is taken to help others, it can help to place personal problems and challenges into perspective. It also provides opportunities to use and strengthen coping skills while making and impact within your community.</w:t>
      </w:r>
    </w:p>
    <w:p w:rsidR="00061498" w:rsidRPr="00F01C17" w:rsidRDefault="00061498" w:rsidP="00F26CA8">
      <w:pPr>
        <w:tabs>
          <w:tab w:val="num" w:pos="360"/>
        </w:tabs>
        <w:rPr>
          <w:rFonts w:ascii="Arial" w:hAnsi="Arial" w:cs="Arial"/>
        </w:rPr>
      </w:pPr>
    </w:p>
    <w:p w:rsidR="00061498" w:rsidRPr="00F01C17" w:rsidRDefault="00061498" w:rsidP="00F01C17">
      <w:pPr>
        <w:ind w:left="216" w:hanging="216"/>
        <w:rPr>
          <w:rFonts w:ascii="Arial" w:hAnsi="Arial" w:cs="Arial"/>
        </w:rPr>
      </w:pPr>
      <w:r>
        <w:sym w:font="Wingdings 2" w:char="F030"/>
      </w:r>
      <w:r>
        <w:t xml:space="preserve"> </w:t>
      </w:r>
      <w:r>
        <w:rPr>
          <w:rFonts w:ascii="Arial" w:hAnsi="Arial" w:cs="Arial"/>
        </w:rPr>
        <w:t>D</w:t>
      </w:r>
      <w:r w:rsidRPr="00F01C17">
        <w:rPr>
          <w:rFonts w:ascii="Arial" w:hAnsi="Arial" w:cs="Arial"/>
        </w:rPr>
        <w:t xml:space="preserve">istribute </w:t>
      </w:r>
      <w:r w:rsidRPr="00F01C17">
        <w:rPr>
          <w:rFonts w:ascii="Arial" w:hAnsi="Arial" w:cs="Arial"/>
          <w:b/>
          <w:bCs/>
        </w:rPr>
        <w:t>Handout 8: My Personal Plan.</w:t>
      </w:r>
      <w:r>
        <w:rPr>
          <w:rFonts w:ascii="Arial" w:hAnsi="Arial" w:cs="Arial"/>
          <w:b/>
          <w:bCs/>
        </w:rPr>
        <w:t xml:space="preserve"> </w:t>
      </w:r>
      <w:r w:rsidRPr="00F01C17">
        <w:rPr>
          <w:rFonts w:ascii="Arial" w:hAnsi="Arial" w:cs="Arial"/>
        </w:rPr>
        <w:t xml:space="preserve">Encourage students to </w:t>
      </w:r>
      <w:r w:rsidR="001674FD">
        <w:rPr>
          <w:rFonts w:ascii="Arial" w:hAnsi="Arial" w:cs="Arial"/>
        </w:rPr>
        <w:t xml:space="preserve">work on this handout now and throughout the other HCA modules (Character, Cultural Competence, etc.) This process will </w:t>
      </w:r>
      <w:r w:rsidRPr="00F01C17">
        <w:rPr>
          <w:rFonts w:ascii="Arial" w:hAnsi="Arial" w:cs="Arial"/>
        </w:rPr>
        <w:t xml:space="preserve">assist </w:t>
      </w:r>
      <w:r w:rsidR="001674FD">
        <w:rPr>
          <w:rFonts w:ascii="Arial" w:hAnsi="Arial" w:cs="Arial"/>
        </w:rPr>
        <w:t>the students</w:t>
      </w:r>
      <w:r w:rsidRPr="00F01C17">
        <w:rPr>
          <w:rFonts w:ascii="Arial" w:hAnsi="Arial" w:cs="Arial"/>
        </w:rPr>
        <w:t xml:space="preserve"> in the development of a </w:t>
      </w:r>
      <w:r w:rsidR="001674FD">
        <w:rPr>
          <w:rFonts w:ascii="Arial" w:hAnsi="Arial" w:cs="Arial"/>
        </w:rPr>
        <w:t xml:space="preserve">personal </w:t>
      </w:r>
      <w:r w:rsidRPr="00F01C17">
        <w:rPr>
          <w:rFonts w:ascii="Arial" w:hAnsi="Arial" w:cs="Arial"/>
        </w:rPr>
        <w:t>plan for resiliency</w:t>
      </w:r>
      <w:r w:rsidR="001674FD">
        <w:rPr>
          <w:rFonts w:ascii="Arial" w:hAnsi="Arial" w:cs="Arial"/>
        </w:rPr>
        <w:t>, as well as other positive attributes</w:t>
      </w:r>
      <w:r w:rsidRPr="00F01C17">
        <w:rPr>
          <w:rFonts w:ascii="Arial" w:hAnsi="Arial" w:cs="Arial"/>
        </w:rPr>
        <w:t xml:space="preserve">. Reinforce the importance of understanding </w:t>
      </w:r>
      <w:r w:rsidR="001674FD">
        <w:rPr>
          <w:rFonts w:ascii="Arial" w:hAnsi="Arial" w:cs="Arial"/>
        </w:rPr>
        <w:t xml:space="preserve">that </w:t>
      </w:r>
      <w:r w:rsidRPr="00F01C17">
        <w:rPr>
          <w:rFonts w:ascii="Arial" w:hAnsi="Arial" w:cs="Arial"/>
        </w:rPr>
        <w:t>the resilient person utilizes positive thoughts and positive talk as a tool.</w:t>
      </w:r>
    </w:p>
    <w:p w:rsidR="00061498" w:rsidRPr="00F01C17" w:rsidRDefault="00061498" w:rsidP="00F26CA8">
      <w:pPr>
        <w:tabs>
          <w:tab w:val="num" w:pos="360"/>
        </w:tabs>
        <w:rPr>
          <w:rFonts w:ascii="Arial" w:hAnsi="Arial" w:cs="Arial"/>
        </w:rPr>
      </w:pPr>
    </w:p>
    <w:p w:rsidR="00061498" w:rsidRPr="00F01C17" w:rsidRDefault="00061498" w:rsidP="00F26CA8">
      <w:pPr>
        <w:tabs>
          <w:tab w:val="num" w:pos="360"/>
        </w:tabs>
        <w:rPr>
          <w:rFonts w:ascii="Arial" w:hAnsi="Arial" w:cs="Arial"/>
          <w:b/>
          <w:bCs/>
          <w:color w:val="FF0000"/>
        </w:rPr>
      </w:pPr>
      <w:r w:rsidRPr="00F01C17">
        <w:rPr>
          <w:rFonts w:ascii="Arial" w:hAnsi="Arial" w:cs="Arial"/>
          <w:b/>
          <w:bCs/>
          <w:color w:val="FF0000"/>
        </w:rPr>
        <w:t>Slide 12</w:t>
      </w:r>
    </w:p>
    <w:p w:rsidR="00061498" w:rsidRPr="00F01C17" w:rsidRDefault="00061498" w:rsidP="00F26CA8">
      <w:pPr>
        <w:tabs>
          <w:tab w:val="num" w:pos="360"/>
        </w:tabs>
        <w:rPr>
          <w:rFonts w:ascii="Arial" w:hAnsi="Arial" w:cs="Arial"/>
          <w:i/>
          <w:iCs/>
        </w:rPr>
      </w:pPr>
      <w:r w:rsidRPr="00F01C17">
        <w:rPr>
          <w:rFonts w:ascii="Arial" w:hAnsi="Arial" w:cs="Arial"/>
          <w:b/>
          <w:bCs/>
        </w:rPr>
        <w:t>Instructor (closing statement):</w:t>
      </w:r>
      <w:r>
        <w:rPr>
          <w:rFonts w:ascii="Arial" w:hAnsi="Arial" w:cs="Arial"/>
          <w:b/>
          <w:bCs/>
        </w:rPr>
        <w:t xml:space="preserve"> </w:t>
      </w:r>
      <w:r w:rsidRPr="00F01C17">
        <w:rPr>
          <w:rFonts w:ascii="Arial" w:hAnsi="Arial" w:cs="Arial"/>
          <w:i/>
          <w:iCs/>
        </w:rPr>
        <w:t xml:space="preserve">The development of resiliency is an ongoing process that continues to improve over a lifetime. It is important to learn what works for you through your experiences. Remember that what works for your betterment is what most right, and what is right </w:t>
      </w:r>
      <w:proofErr w:type="gramStart"/>
      <w:r w:rsidRPr="00F01C17">
        <w:rPr>
          <w:rFonts w:ascii="Arial" w:hAnsi="Arial" w:cs="Arial"/>
          <w:i/>
          <w:iCs/>
        </w:rPr>
        <w:t>is</w:t>
      </w:r>
      <w:proofErr w:type="gramEnd"/>
      <w:r w:rsidRPr="00F01C17">
        <w:rPr>
          <w:rFonts w:ascii="Arial" w:hAnsi="Arial" w:cs="Arial"/>
          <w:i/>
          <w:iCs/>
        </w:rPr>
        <w:t xml:space="preserve"> more powerful than anything that you know is wrong.</w:t>
      </w:r>
    </w:p>
    <w:p w:rsidR="00061498" w:rsidRPr="00F01C17" w:rsidRDefault="00061498" w:rsidP="00F26CA8">
      <w:pPr>
        <w:tabs>
          <w:tab w:val="num" w:pos="360"/>
        </w:tabs>
        <w:rPr>
          <w:rFonts w:ascii="Arial" w:hAnsi="Arial" w:cs="Arial"/>
          <w:sz w:val="22"/>
          <w:szCs w:val="22"/>
        </w:rPr>
      </w:pPr>
    </w:p>
    <w:p w:rsidR="00061498" w:rsidRPr="00A07710" w:rsidRDefault="00061498" w:rsidP="00F26CA8">
      <w:pPr>
        <w:tabs>
          <w:tab w:val="num" w:pos="360"/>
        </w:tabs>
        <w:rPr>
          <w:rFonts w:ascii="Arial" w:hAnsi="Arial" w:cs="Arial"/>
          <w:b/>
          <w:bCs/>
          <w:color w:val="FF0000"/>
        </w:rPr>
      </w:pPr>
      <w:r w:rsidRPr="00A07710">
        <w:rPr>
          <w:rFonts w:ascii="Arial" w:hAnsi="Arial" w:cs="Arial"/>
          <w:b/>
          <w:bCs/>
          <w:color w:val="FF0000"/>
        </w:rPr>
        <w:t>Slide 13</w:t>
      </w:r>
    </w:p>
    <w:p w:rsidR="00061498" w:rsidRPr="00F01C17" w:rsidRDefault="00061498" w:rsidP="004D1257">
      <w:pPr>
        <w:rPr>
          <w:rFonts w:ascii="Arial" w:hAnsi="Arial" w:cs="Arial"/>
          <w:b/>
          <w:bCs/>
        </w:rPr>
      </w:pPr>
      <w:r w:rsidRPr="00F01C17">
        <w:rPr>
          <w:rFonts w:ascii="Arial" w:hAnsi="Arial" w:cs="Arial"/>
          <w:b/>
          <w:bCs/>
        </w:rPr>
        <w:t xml:space="preserve">Instructor: </w:t>
      </w:r>
      <w:r w:rsidRPr="00F01C17">
        <w:rPr>
          <w:rFonts w:ascii="Arial" w:hAnsi="Arial" w:cs="Arial"/>
          <w:b/>
          <w:bCs/>
        </w:rPr>
        <w:tab/>
      </w:r>
      <w:r w:rsidRPr="00F01C17">
        <w:rPr>
          <w:rFonts w:ascii="Arial" w:hAnsi="Arial" w:cs="Arial"/>
          <w:i/>
          <w:iCs/>
        </w:rPr>
        <w:t>Any questions?</w:t>
      </w:r>
    </w:p>
    <w:p w:rsidR="00061498" w:rsidRPr="00F01C17" w:rsidRDefault="00061498" w:rsidP="004D1257">
      <w:pPr>
        <w:rPr>
          <w:rFonts w:ascii="Arial" w:hAnsi="Arial" w:cs="Arial"/>
          <w:i/>
          <w:iCs/>
          <w:u w:val="single"/>
        </w:rPr>
      </w:pPr>
    </w:p>
    <w:p w:rsidR="00061498" w:rsidRPr="00F01C17" w:rsidRDefault="00061498" w:rsidP="004D1257">
      <w:pPr>
        <w:rPr>
          <w:rFonts w:ascii="Arial" w:hAnsi="Arial" w:cs="Arial"/>
          <w:b/>
          <w:bCs/>
        </w:rPr>
      </w:pPr>
      <w:r w:rsidRPr="00F01C17">
        <w:rPr>
          <w:rFonts w:ascii="Arial" w:hAnsi="Arial" w:cs="Arial"/>
          <w:b/>
          <w:bCs/>
        </w:rPr>
        <w:t>Administer Post-Test (10 minutes)</w:t>
      </w:r>
    </w:p>
    <w:p w:rsidR="00061498" w:rsidRPr="001674FD" w:rsidRDefault="00061498" w:rsidP="001674FD">
      <w:pPr>
        <w:ind w:left="288" w:hanging="288"/>
        <w:rPr>
          <w:rFonts w:ascii="Arial" w:hAnsi="Arial" w:cs="Arial"/>
        </w:rPr>
      </w:pPr>
      <w:r>
        <w:sym w:font="Wingdings 2" w:char="F030"/>
      </w:r>
      <w:r>
        <w:t xml:space="preserve"> </w:t>
      </w:r>
      <w:r w:rsidRPr="00F01C17">
        <w:rPr>
          <w:rFonts w:ascii="Arial" w:hAnsi="Arial" w:cs="Arial"/>
        </w:rPr>
        <w:t>Before dismissing, ask each student to share one characteristic of a resilient healthcare professional.</w:t>
      </w:r>
    </w:p>
    <w:sectPr w:rsidR="00061498" w:rsidRPr="001674FD" w:rsidSect="00C324A3">
      <w:headerReference w:type="default" r:id="rId7"/>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498" w:rsidRDefault="00061498" w:rsidP="00D71920">
      <w:r>
        <w:separator/>
      </w:r>
    </w:p>
  </w:endnote>
  <w:endnote w:type="continuationSeparator" w:id="0">
    <w:p w:rsidR="00061498" w:rsidRDefault="00061498" w:rsidP="00D719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98" w:rsidRDefault="00C9369D" w:rsidP="003731E5">
    <w:pPr>
      <w:pStyle w:val="Footer"/>
      <w:framePr w:wrap="auto" w:vAnchor="text" w:hAnchor="margin" w:xAlign="right" w:y="1"/>
      <w:rPr>
        <w:rStyle w:val="PageNumber"/>
      </w:rPr>
    </w:pPr>
    <w:r>
      <w:rPr>
        <w:rStyle w:val="PageNumber"/>
      </w:rPr>
      <w:fldChar w:fldCharType="begin"/>
    </w:r>
    <w:r w:rsidR="00061498">
      <w:rPr>
        <w:rStyle w:val="PageNumber"/>
      </w:rPr>
      <w:instrText xml:space="preserve">PAGE  </w:instrText>
    </w:r>
    <w:r>
      <w:rPr>
        <w:rStyle w:val="PageNumber"/>
      </w:rPr>
      <w:fldChar w:fldCharType="separate"/>
    </w:r>
    <w:r w:rsidR="001674FD">
      <w:rPr>
        <w:rStyle w:val="PageNumber"/>
        <w:noProof/>
      </w:rPr>
      <w:t>3</w:t>
    </w:r>
    <w:r>
      <w:rPr>
        <w:rStyle w:val="PageNumber"/>
      </w:rPr>
      <w:fldChar w:fldCharType="end"/>
    </w:r>
  </w:p>
  <w:p w:rsidR="00061498" w:rsidRPr="003731E5" w:rsidRDefault="00061498" w:rsidP="003731E5">
    <w:pPr>
      <w:pStyle w:val="Footer"/>
      <w:ind w:right="360"/>
      <w:rPr>
        <w:rFonts w:ascii="Arial" w:hAnsi="Arial" w:cs="Arial"/>
        <w:sz w:val="20"/>
        <w:szCs w:val="20"/>
      </w:rPr>
    </w:pPr>
    <w:r w:rsidRPr="003731E5">
      <w:rPr>
        <w:rFonts w:ascii="Arial" w:hAnsi="Arial" w:cs="Arial"/>
        <w:sz w:val="20"/>
        <w:szCs w:val="20"/>
      </w:rPr>
      <w:t>Resiliency: Facilitator Guide</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498" w:rsidRDefault="00061498" w:rsidP="00D71920">
      <w:r>
        <w:separator/>
      </w:r>
    </w:p>
  </w:footnote>
  <w:footnote w:type="continuationSeparator" w:id="0">
    <w:p w:rsidR="00061498" w:rsidRDefault="00061498" w:rsidP="00D7192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98" w:rsidRDefault="00061498" w:rsidP="00D71920">
    <w:pPr>
      <w:pStyle w:val="Header"/>
      <w:jc w:val="right"/>
    </w:pPr>
    <w:r>
      <w:t>South Carolina AHEC Health Careers Academy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9AF"/>
    <w:multiLevelType w:val="hybridMultilevel"/>
    <w:tmpl w:val="C076E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BE6E82"/>
    <w:multiLevelType w:val="hybridMultilevel"/>
    <w:tmpl w:val="65E8FF4E"/>
    <w:lvl w:ilvl="0" w:tplc="0409000F">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2">
    <w:nsid w:val="2C057252"/>
    <w:multiLevelType w:val="hybridMultilevel"/>
    <w:tmpl w:val="01B00B70"/>
    <w:lvl w:ilvl="0" w:tplc="22126A04">
      <w:start w:val="1"/>
      <w:numFmt w:val="bullet"/>
      <w:lvlText w:val=""/>
      <w:lvlJc w:val="left"/>
      <w:pPr>
        <w:tabs>
          <w:tab w:val="num" w:pos="720"/>
        </w:tabs>
        <w:ind w:left="720" w:hanging="360"/>
      </w:pPr>
      <w:rPr>
        <w:rFonts w:ascii="Wingdings" w:hAnsi="Wingdings" w:hint="default"/>
      </w:rPr>
    </w:lvl>
    <w:lvl w:ilvl="1" w:tplc="94A87186">
      <w:start w:val="1"/>
      <w:numFmt w:val="bullet"/>
      <w:lvlText w:val=""/>
      <w:lvlJc w:val="left"/>
      <w:pPr>
        <w:tabs>
          <w:tab w:val="num" w:pos="1440"/>
        </w:tabs>
        <w:ind w:left="1440" w:hanging="360"/>
      </w:pPr>
      <w:rPr>
        <w:rFonts w:ascii="Wingdings" w:hAnsi="Wingdings" w:hint="default"/>
      </w:rPr>
    </w:lvl>
    <w:lvl w:ilvl="2" w:tplc="B95A3D60">
      <w:start w:val="1"/>
      <w:numFmt w:val="bullet"/>
      <w:lvlText w:val=""/>
      <w:lvlJc w:val="left"/>
      <w:pPr>
        <w:tabs>
          <w:tab w:val="num" w:pos="2160"/>
        </w:tabs>
        <w:ind w:left="2160" w:hanging="360"/>
      </w:pPr>
      <w:rPr>
        <w:rFonts w:ascii="Wingdings" w:hAnsi="Wingdings" w:hint="default"/>
      </w:rPr>
    </w:lvl>
    <w:lvl w:ilvl="3" w:tplc="E6F61C74">
      <w:start w:val="1"/>
      <w:numFmt w:val="bullet"/>
      <w:lvlText w:val=""/>
      <w:lvlJc w:val="left"/>
      <w:pPr>
        <w:tabs>
          <w:tab w:val="num" w:pos="2880"/>
        </w:tabs>
        <w:ind w:left="2880" w:hanging="360"/>
      </w:pPr>
      <w:rPr>
        <w:rFonts w:ascii="Wingdings" w:hAnsi="Wingdings" w:hint="default"/>
      </w:rPr>
    </w:lvl>
    <w:lvl w:ilvl="4" w:tplc="E96686AE">
      <w:start w:val="1"/>
      <w:numFmt w:val="bullet"/>
      <w:lvlText w:val=""/>
      <w:lvlJc w:val="left"/>
      <w:pPr>
        <w:tabs>
          <w:tab w:val="num" w:pos="3600"/>
        </w:tabs>
        <w:ind w:left="3600" w:hanging="360"/>
      </w:pPr>
      <w:rPr>
        <w:rFonts w:ascii="Wingdings" w:hAnsi="Wingdings" w:hint="default"/>
      </w:rPr>
    </w:lvl>
    <w:lvl w:ilvl="5" w:tplc="227C5DF0">
      <w:start w:val="1"/>
      <w:numFmt w:val="bullet"/>
      <w:lvlText w:val=""/>
      <w:lvlJc w:val="left"/>
      <w:pPr>
        <w:tabs>
          <w:tab w:val="num" w:pos="4320"/>
        </w:tabs>
        <w:ind w:left="4320" w:hanging="360"/>
      </w:pPr>
      <w:rPr>
        <w:rFonts w:ascii="Wingdings" w:hAnsi="Wingdings" w:hint="default"/>
      </w:rPr>
    </w:lvl>
    <w:lvl w:ilvl="6" w:tplc="41DE5368">
      <w:start w:val="1"/>
      <w:numFmt w:val="bullet"/>
      <w:lvlText w:val=""/>
      <w:lvlJc w:val="left"/>
      <w:pPr>
        <w:tabs>
          <w:tab w:val="num" w:pos="5040"/>
        </w:tabs>
        <w:ind w:left="5040" w:hanging="360"/>
      </w:pPr>
      <w:rPr>
        <w:rFonts w:ascii="Wingdings" w:hAnsi="Wingdings" w:hint="default"/>
      </w:rPr>
    </w:lvl>
    <w:lvl w:ilvl="7" w:tplc="522CC97C">
      <w:start w:val="1"/>
      <w:numFmt w:val="bullet"/>
      <w:lvlText w:val=""/>
      <w:lvlJc w:val="left"/>
      <w:pPr>
        <w:tabs>
          <w:tab w:val="num" w:pos="5760"/>
        </w:tabs>
        <w:ind w:left="5760" w:hanging="360"/>
      </w:pPr>
      <w:rPr>
        <w:rFonts w:ascii="Wingdings" w:hAnsi="Wingdings" w:hint="default"/>
      </w:rPr>
    </w:lvl>
    <w:lvl w:ilvl="8" w:tplc="46082CBE">
      <w:start w:val="1"/>
      <w:numFmt w:val="bullet"/>
      <w:lvlText w:val=""/>
      <w:lvlJc w:val="left"/>
      <w:pPr>
        <w:tabs>
          <w:tab w:val="num" w:pos="6480"/>
        </w:tabs>
        <w:ind w:left="6480" w:hanging="360"/>
      </w:pPr>
      <w:rPr>
        <w:rFonts w:ascii="Wingdings" w:hAnsi="Wingdings" w:hint="default"/>
      </w:rPr>
    </w:lvl>
  </w:abstractNum>
  <w:abstractNum w:abstractNumId="3">
    <w:nsid w:val="2DCE7D99"/>
    <w:multiLevelType w:val="hybridMultilevel"/>
    <w:tmpl w:val="4A785FB6"/>
    <w:lvl w:ilvl="0" w:tplc="B15A3D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00B58D7"/>
    <w:multiLevelType w:val="hybridMultilevel"/>
    <w:tmpl w:val="F2B6CB7A"/>
    <w:lvl w:ilvl="0" w:tplc="92D46A1E">
      <w:start w:val="1"/>
      <w:numFmt w:val="bullet"/>
      <w:lvlText w:val="•"/>
      <w:lvlJc w:val="left"/>
      <w:pPr>
        <w:tabs>
          <w:tab w:val="num" w:pos="720"/>
        </w:tabs>
        <w:ind w:left="720" w:hanging="360"/>
      </w:pPr>
      <w:rPr>
        <w:rFonts w:ascii="Arial" w:hAnsi="Arial" w:cs="Arial" w:hint="default"/>
      </w:rPr>
    </w:lvl>
    <w:lvl w:ilvl="1" w:tplc="5E204980">
      <w:start w:val="1"/>
      <w:numFmt w:val="bullet"/>
      <w:lvlText w:val="•"/>
      <w:lvlJc w:val="left"/>
      <w:pPr>
        <w:tabs>
          <w:tab w:val="num" w:pos="1440"/>
        </w:tabs>
        <w:ind w:left="1440" w:hanging="360"/>
      </w:pPr>
      <w:rPr>
        <w:rFonts w:ascii="Arial" w:hAnsi="Arial" w:cs="Arial" w:hint="default"/>
      </w:rPr>
    </w:lvl>
    <w:lvl w:ilvl="2" w:tplc="153850D6">
      <w:start w:val="1"/>
      <w:numFmt w:val="bullet"/>
      <w:lvlText w:val="•"/>
      <w:lvlJc w:val="left"/>
      <w:pPr>
        <w:tabs>
          <w:tab w:val="num" w:pos="2160"/>
        </w:tabs>
        <w:ind w:left="2160" w:hanging="360"/>
      </w:pPr>
      <w:rPr>
        <w:rFonts w:ascii="Arial" w:hAnsi="Arial" w:cs="Arial" w:hint="default"/>
      </w:rPr>
    </w:lvl>
    <w:lvl w:ilvl="3" w:tplc="B00C2A58">
      <w:start w:val="1"/>
      <w:numFmt w:val="bullet"/>
      <w:lvlText w:val="•"/>
      <w:lvlJc w:val="left"/>
      <w:pPr>
        <w:tabs>
          <w:tab w:val="num" w:pos="2880"/>
        </w:tabs>
        <w:ind w:left="2880" w:hanging="360"/>
      </w:pPr>
      <w:rPr>
        <w:rFonts w:ascii="Arial" w:hAnsi="Arial" w:cs="Arial" w:hint="default"/>
      </w:rPr>
    </w:lvl>
    <w:lvl w:ilvl="4" w:tplc="EAB266C2">
      <w:start w:val="1"/>
      <w:numFmt w:val="bullet"/>
      <w:lvlText w:val="•"/>
      <w:lvlJc w:val="left"/>
      <w:pPr>
        <w:tabs>
          <w:tab w:val="num" w:pos="3600"/>
        </w:tabs>
        <w:ind w:left="3600" w:hanging="360"/>
      </w:pPr>
      <w:rPr>
        <w:rFonts w:ascii="Arial" w:hAnsi="Arial" w:cs="Arial" w:hint="default"/>
      </w:rPr>
    </w:lvl>
    <w:lvl w:ilvl="5" w:tplc="AED6D750">
      <w:start w:val="1"/>
      <w:numFmt w:val="bullet"/>
      <w:lvlText w:val="•"/>
      <w:lvlJc w:val="left"/>
      <w:pPr>
        <w:tabs>
          <w:tab w:val="num" w:pos="4320"/>
        </w:tabs>
        <w:ind w:left="4320" w:hanging="360"/>
      </w:pPr>
      <w:rPr>
        <w:rFonts w:ascii="Arial" w:hAnsi="Arial" w:cs="Arial" w:hint="default"/>
      </w:rPr>
    </w:lvl>
    <w:lvl w:ilvl="6" w:tplc="C39E0702">
      <w:start w:val="1"/>
      <w:numFmt w:val="bullet"/>
      <w:lvlText w:val="•"/>
      <w:lvlJc w:val="left"/>
      <w:pPr>
        <w:tabs>
          <w:tab w:val="num" w:pos="5040"/>
        </w:tabs>
        <w:ind w:left="5040" w:hanging="360"/>
      </w:pPr>
      <w:rPr>
        <w:rFonts w:ascii="Arial" w:hAnsi="Arial" w:cs="Arial" w:hint="default"/>
      </w:rPr>
    </w:lvl>
    <w:lvl w:ilvl="7" w:tplc="365E25FE">
      <w:start w:val="1"/>
      <w:numFmt w:val="bullet"/>
      <w:lvlText w:val="•"/>
      <w:lvlJc w:val="left"/>
      <w:pPr>
        <w:tabs>
          <w:tab w:val="num" w:pos="5760"/>
        </w:tabs>
        <w:ind w:left="5760" w:hanging="360"/>
      </w:pPr>
      <w:rPr>
        <w:rFonts w:ascii="Arial" w:hAnsi="Arial" w:cs="Arial" w:hint="default"/>
      </w:rPr>
    </w:lvl>
    <w:lvl w:ilvl="8" w:tplc="DA36FDC0">
      <w:start w:val="1"/>
      <w:numFmt w:val="bullet"/>
      <w:lvlText w:val="•"/>
      <w:lvlJc w:val="left"/>
      <w:pPr>
        <w:tabs>
          <w:tab w:val="num" w:pos="6480"/>
        </w:tabs>
        <w:ind w:left="6480" w:hanging="360"/>
      </w:pPr>
      <w:rPr>
        <w:rFonts w:ascii="Arial" w:hAnsi="Arial" w:cs="Arial" w:hint="default"/>
      </w:rPr>
    </w:lvl>
  </w:abstractNum>
  <w:abstractNum w:abstractNumId="5">
    <w:nsid w:val="360221D0"/>
    <w:multiLevelType w:val="hybridMultilevel"/>
    <w:tmpl w:val="1CCC1044"/>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6">
    <w:nsid w:val="3666156C"/>
    <w:multiLevelType w:val="hybridMultilevel"/>
    <w:tmpl w:val="1C42632E"/>
    <w:lvl w:ilvl="0" w:tplc="B15A3D90">
      <w:start w:val="1"/>
      <w:numFmt w:val="bullet"/>
      <w:lvlText w:val=""/>
      <w:lvlJc w:val="left"/>
      <w:pPr>
        <w:tabs>
          <w:tab w:val="num" w:pos="720"/>
        </w:tabs>
        <w:ind w:left="720" w:hanging="360"/>
      </w:pPr>
      <w:rPr>
        <w:rFonts w:ascii="Symbol" w:hAnsi="Symbol" w:cs="Symbol" w:hint="default"/>
      </w:rPr>
    </w:lvl>
    <w:lvl w:ilvl="1" w:tplc="43BE64A0">
      <w:start w:val="1"/>
      <w:numFmt w:val="bullet"/>
      <w:lvlText w:val="•"/>
      <w:lvlJc w:val="left"/>
      <w:pPr>
        <w:tabs>
          <w:tab w:val="num" w:pos="1440"/>
        </w:tabs>
        <w:ind w:left="1440" w:hanging="360"/>
      </w:pPr>
      <w:rPr>
        <w:rFonts w:ascii="Arial" w:hAnsi="Arial" w:cs="Arial" w:hint="default"/>
      </w:rPr>
    </w:lvl>
    <w:lvl w:ilvl="2" w:tplc="D764D568">
      <w:start w:val="1"/>
      <w:numFmt w:val="bullet"/>
      <w:lvlText w:val="•"/>
      <w:lvlJc w:val="left"/>
      <w:pPr>
        <w:tabs>
          <w:tab w:val="num" w:pos="2160"/>
        </w:tabs>
        <w:ind w:left="2160" w:hanging="360"/>
      </w:pPr>
      <w:rPr>
        <w:rFonts w:ascii="Arial" w:hAnsi="Arial" w:cs="Arial" w:hint="default"/>
      </w:rPr>
    </w:lvl>
    <w:lvl w:ilvl="3" w:tplc="9800A336">
      <w:start w:val="1"/>
      <w:numFmt w:val="bullet"/>
      <w:lvlText w:val="•"/>
      <w:lvlJc w:val="left"/>
      <w:pPr>
        <w:tabs>
          <w:tab w:val="num" w:pos="2880"/>
        </w:tabs>
        <w:ind w:left="2880" w:hanging="360"/>
      </w:pPr>
      <w:rPr>
        <w:rFonts w:ascii="Arial" w:hAnsi="Arial" w:cs="Arial" w:hint="default"/>
      </w:rPr>
    </w:lvl>
    <w:lvl w:ilvl="4" w:tplc="D4FC4016">
      <w:start w:val="1"/>
      <w:numFmt w:val="bullet"/>
      <w:lvlText w:val="•"/>
      <w:lvlJc w:val="left"/>
      <w:pPr>
        <w:tabs>
          <w:tab w:val="num" w:pos="3600"/>
        </w:tabs>
        <w:ind w:left="3600" w:hanging="360"/>
      </w:pPr>
      <w:rPr>
        <w:rFonts w:ascii="Arial" w:hAnsi="Arial" w:cs="Arial" w:hint="default"/>
      </w:rPr>
    </w:lvl>
    <w:lvl w:ilvl="5" w:tplc="FB0A5EE8">
      <w:start w:val="1"/>
      <w:numFmt w:val="bullet"/>
      <w:lvlText w:val="•"/>
      <w:lvlJc w:val="left"/>
      <w:pPr>
        <w:tabs>
          <w:tab w:val="num" w:pos="4320"/>
        </w:tabs>
        <w:ind w:left="4320" w:hanging="360"/>
      </w:pPr>
      <w:rPr>
        <w:rFonts w:ascii="Arial" w:hAnsi="Arial" w:cs="Arial" w:hint="default"/>
      </w:rPr>
    </w:lvl>
    <w:lvl w:ilvl="6" w:tplc="86C49562">
      <w:start w:val="1"/>
      <w:numFmt w:val="bullet"/>
      <w:lvlText w:val="•"/>
      <w:lvlJc w:val="left"/>
      <w:pPr>
        <w:tabs>
          <w:tab w:val="num" w:pos="5040"/>
        </w:tabs>
        <w:ind w:left="5040" w:hanging="360"/>
      </w:pPr>
      <w:rPr>
        <w:rFonts w:ascii="Arial" w:hAnsi="Arial" w:cs="Arial" w:hint="default"/>
      </w:rPr>
    </w:lvl>
    <w:lvl w:ilvl="7" w:tplc="3490F368">
      <w:start w:val="1"/>
      <w:numFmt w:val="bullet"/>
      <w:lvlText w:val="•"/>
      <w:lvlJc w:val="left"/>
      <w:pPr>
        <w:tabs>
          <w:tab w:val="num" w:pos="5760"/>
        </w:tabs>
        <w:ind w:left="5760" w:hanging="360"/>
      </w:pPr>
      <w:rPr>
        <w:rFonts w:ascii="Arial" w:hAnsi="Arial" w:cs="Arial" w:hint="default"/>
      </w:rPr>
    </w:lvl>
    <w:lvl w:ilvl="8" w:tplc="705845B0">
      <w:start w:val="1"/>
      <w:numFmt w:val="bullet"/>
      <w:lvlText w:val="•"/>
      <w:lvlJc w:val="left"/>
      <w:pPr>
        <w:tabs>
          <w:tab w:val="num" w:pos="6480"/>
        </w:tabs>
        <w:ind w:left="6480" w:hanging="360"/>
      </w:pPr>
      <w:rPr>
        <w:rFonts w:ascii="Arial" w:hAnsi="Arial" w:cs="Arial" w:hint="default"/>
      </w:rPr>
    </w:lvl>
  </w:abstractNum>
  <w:abstractNum w:abstractNumId="7">
    <w:nsid w:val="3C1A7CF4"/>
    <w:multiLevelType w:val="hybridMultilevel"/>
    <w:tmpl w:val="25688976"/>
    <w:lvl w:ilvl="0" w:tplc="B15A3D9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DF76867"/>
    <w:multiLevelType w:val="hybridMultilevel"/>
    <w:tmpl w:val="B05EB3C4"/>
    <w:lvl w:ilvl="0" w:tplc="B15A3D9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6F32786"/>
    <w:multiLevelType w:val="hybridMultilevel"/>
    <w:tmpl w:val="008C50F4"/>
    <w:lvl w:ilvl="0" w:tplc="B15A3D9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F9A125B"/>
    <w:multiLevelType w:val="hybridMultilevel"/>
    <w:tmpl w:val="A8F2C3F4"/>
    <w:lvl w:ilvl="0" w:tplc="F2740342">
      <w:start w:val="1"/>
      <w:numFmt w:val="bullet"/>
      <w:lvlText w:val="•"/>
      <w:lvlJc w:val="left"/>
      <w:pPr>
        <w:tabs>
          <w:tab w:val="num" w:pos="720"/>
        </w:tabs>
        <w:ind w:left="720" w:hanging="360"/>
      </w:pPr>
      <w:rPr>
        <w:rFonts w:ascii="Arial" w:hAnsi="Arial" w:cs="Arial" w:hint="default"/>
      </w:rPr>
    </w:lvl>
    <w:lvl w:ilvl="1" w:tplc="43BE64A0">
      <w:start w:val="1"/>
      <w:numFmt w:val="bullet"/>
      <w:lvlText w:val="•"/>
      <w:lvlJc w:val="left"/>
      <w:pPr>
        <w:tabs>
          <w:tab w:val="num" w:pos="1440"/>
        </w:tabs>
        <w:ind w:left="1440" w:hanging="360"/>
      </w:pPr>
      <w:rPr>
        <w:rFonts w:ascii="Arial" w:hAnsi="Arial" w:cs="Arial" w:hint="default"/>
      </w:rPr>
    </w:lvl>
    <w:lvl w:ilvl="2" w:tplc="D764D568">
      <w:start w:val="1"/>
      <w:numFmt w:val="bullet"/>
      <w:lvlText w:val="•"/>
      <w:lvlJc w:val="left"/>
      <w:pPr>
        <w:tabs>
          <w:tab w:val="num" w:pos="2160"/>
        </w:tabs>
        <w:ind w:left="2160" w:hanging="360"/>
      </w:pPr>
      <w:rPr>
        <w:rFonts w:ascii="Arial" w:hAnsi="Arial" w:cs="Arial" w:hint="default"/>
      </w:rPr>
    </w:lvl>
    <w:lvl w:ilvl="3" w:tplc="9800A336">
      <w:start w:val="1"/>
      <w:numFmt w:val="bullet"/>
      <w:lvlText w:val="•"/>
      <w:lvlJc w:val="left"/>
      <w:pPr>
        <w:tabs>
          <w:tab w:val="num" w:pos="2880"/>
        </w:tabs>
        <w:ind w:left="2880" w:hanging="360"/>
      </w:pPr>
      <w:rPr>
        <w:rFonts w:ascii="Arial" w:hAnsi="Arial" w:cs="Arial" w:hint="default"/>
      </w:rPr>
    </w:lvl>
    <w:lvl w:ilvl="4" w:tplc="D4FC4016">
      <w:start w:val="1"/>
      <w:numFmt w:val="bullet"/>
      <w:lvlText w:val="•"/>
      <w:lvlJc w:val="left"/>
      <w:pPr>
        <w:tabs>
          <w:tab w:val="num" w:pos="3600"/>
        </w:tabs>
        <w:ind w:left="3600" w:hanging="360"/>
      </w:pPr>
      <w:rPr>
        <w:rFonts w:ascii="Arial" w:hAnsi="Arial" w:cs="Arial" w:hint="default"/>
      </w:rPr>
    </w:lvl>
    <w:lvl w:ilvl="5" w:tplc="FB0A5EE8">
      <w:start w:val="1"/>
      <w:numFmt w:val="bullet"/>
      <w:lvlText w:val="•"/>
      <w:lvlJc w:val="left"/>
      <w:pPr>
        <w:tabs>
          <w:tab w:val="num" w:pos="4320"/>
        </w:tabs>
        <w:ind w:left="4320" w:hanging="360"/>
      </w:pPr>
      <w:rPr>
        <w:rFonts w:ascii="Arial" w:hAnsi="Arial" w:cs="Arial" w:hint="default"/>
      </w:rPr>
    </w:lvl>
    <w:lvl w:ilvl="6" w:tplc="86C49562">
      <w:start w:val="1"/>
      <w:numFmt w:val="bullet"/>
      <w:lvlText w:val="•"/>
      <w:lvlJc w:val="left"/>
      <w:pPr>
        <w:tabs>
          <w:tab w:val="num" w:pos="5040"/>
        </w:tabs>
        <w:ind w:left="5040" w:hanging="360"/>
      </w:pPr>
      <w:rPr>
        <w:rFonts w:ascii="Arial" w:hAnsi="Arial" w:cs="Arial" w:hint="default"/>
      </w:rPr>
    </w:lvl>
    <w:lvl w:ilvl="7" w:tplc="3490F368">
      <w:start w:val="1"/>
      <w:numFmt w:val="bullet"/>
      <w:lvlText w:val="•"/>
      <w:lvlJc w:val="left"/>
      <w:pPr>
        <w:tabs>
          <w:tab w:val="num" w:pos="5760"/>
        </w:tabs>
        <w:ind w:left="5760" w:hanging="360"/>
      </w:pPr>
      <w:rPr>
        <w:rFonts w:ascii="Arial" w:hAnsi="Arial" w:cs="Arial" w:hint="default"/>
      </w:rPr>
    </w:lvl>
    <w:lvl w:ilvl="8" w:tplc="705845B0">
      <w:start w:val="1"/>
      <w:numFmt w:val="bullet"/>
      <w:lvlText w:val="•"/>
      <w:lvlJc w:val="left"/>
      <w:pPr>
        <w:tabs>
          <w:tab w:val="num" w:pos="6480"/>
        </w:tabs>
        <w:ind w:left="6480" w:hanging="360"/>
      </w:pPr>
      <w:rPr>
        <w:rFonts w:ascii="Arial" w:hAnsi="Arial" w:cs="Arial" w:hint="default"/>
      </w:rPr>
    </w:lvl>
  </w:abstractNum>
  <w:abstractNum w:abstractNumId="11">
    <w:nsid w:val="5F09316E"/>
    <w:multiLevelType w:val="hybridMultilevel"/>
    <w:tmpl w:val="28627A46"/>
    <w:lvl w:ilvl="0" w:tplc="37B0C946">
      <w:start w:val="1"/>
      <w:numFmt w:val="bullet"/>
      <w:lvlText w:val=""/>
      <w:lvlJc w:val="left"/>
      <w:pPr>
        <w:tabs>
          <w:tab w:val="num" w:pos="720"/>
        </w:tabs>
        <w:ind w:left="720" w:hanging="360"/>
      </w:pPr>
      <w:rPr>
        <w:rFonts w:ascii="Wingdings" w:hAnsi="Wingdings" w:cs="Wingdings" w:hint="default"/>
      </w:rPr>
    </w:lvl>
    <w:lvl w:ilvl="1" w:tplc="0204A5F8">
      <w:start w:val="1"/>
      <w:numFmt w:val="bullet"/>
      <w:lvlText w:val=""/>
      <w:lvlJc w:val="left"/>
      <w:pPr>
        <w:tabs>
          <w:tab w:val="num" w:pos="1440"/>
        </w:tabs>
        <w:ind w:left="1440" w:hanging="360"/>
      </w:pPr>
      <w:rPr>
        <w:rFonts w:ascii="Wingdings" w:hAnsi="Wingdings" w:cs="Wingdings" w:hint="default"/>
      </w:rPr>
    </w:lvl>
    <w:lvl w:ilvl="2" w:tplc="C52833AA">
      <w:start w:val="1"/>
      <w:numFmt w:val="bullet"/>
      <w:lvlText w:val=""/>
      <w:lvlJc w:val="left"/>
      <w:pPr>
        <w:tabs>
          <w:tab w:val="num" w:pos="2160"/>
        </w:tabs>
        <w:ind w:left="2160" w:hanging="360"/>
      </w:pPr>
      <w:rPr>
        <w:rFonts w:ascii="Wingdings" w:hAnsi="Wingdings" w:cs="Wingdings" w:hint="default"/>
      </w:rPr>
    </w:lvl>
    <w:lvl w:ilvl="3" w:tplc="48CE79A0">
      <w:start w:val="1"/>
      <w:numFmt w:val="bullet"/>
      <w:lvlText w:val=""/>
      <w:lvlJc w:val="left"/>
      <w:pPr>
        <w:tabs>
          <w:tab w:val="num" w:pos="2880"/>
        </w:tabs>
        <w:ind w:left="2880" w:hanging="360"/>
      </w:pPr>
      <w:rPr>
        <w:rFonts w:ascii="Wingdings" w:hAnsi="Wingdings" w:cs="Wingdings" w:hint="default"/>
      </w:rPr>
    </w:lvl>
    <w:lvl w:ilvl="4" w:tplc="5FA24DFE">
      <w:start w:val="1"/>
      <w:numFmt w:val="bullet"/>
      <w:lvlText w:val=""/>
      <w:lvlJc w:val="left"/>
      <w:pPr>
        <w:tabs>
          <w:tab w:val="num" w:pos="3600"/>
        </w:tabs>
        <w:ind w:left="3600" w:hanging="360"/>
      </w:pPr>
      <w:rPr>
        <w:rFonts w:ascii="Wingdings" w:hAnsi="Wingdings" w:cs="Wingdings" w:hint="default"/>
      </w:rPr>
    </w:lvl>
    <w:lvl w:ilvl="5" w:tplc="9AC2B48A">
      <w:start w:val="1"/>
      <w:numFmt w:val="bullet"/>
      <w:lvlText w:val=""/>
      <w:lvlJc w:val="left"/>
      <w:pPr>
        <w:tabs>
          <w:tab w:val="num" w:pos="4320"/>
        </w:tabs>
        <w:ind w:left="4320" w:hanging="360"/>
      </w:pPr>
      <w:rPr>
        <w:rFonts w:ascii="Wingdings" w:hAnsi="Wingdings" w:cs="Wingdings" w:hint="default"/>
      </w:rPr>
    </w:lvl>
    <w:lvl w:ilvl="6" w:tplc="BD609F2A">
      <w:start w:val="1"/>
      <w:numFmt w:val="bullet"/>
      <w:lvlText w:val=""/>
      <w:lvlJc w:val="left"/>
      <w:pPr>
        <w:tabs>
          <w:tab w:val="num" w:pos="5040"/>
        </w:tabs>
        <w:ind w:left="5040" w:hanging="360"/>
      </w:pPr>
      <w:rPr>
        <w:rFonts w:ascii="Wingdings" w:hAnsi="Wingdings" w:cs="Wingdings" w:hint="default"/>
      </w:rPr>
    </w:lvl>
    <w:lvl w:ilvl="7" w:tplc="A9720A06">
      <w:start w:val="1"/>
      <w:numFmt w:val="bullet"/>
      <w:lvlText w:val=""/>
      <w:lvlJc w:val="left"/>
      <w:pPr>
        <w:tabs>
          <w:tab w:val="num" w:pos="5760"/>
        </w:tabs>
        <w:ind w:left="5760" w:hanging="360"/>
      </w:pPr>
      <w:rPr>
        <w:rFonts w:ascii="Wingdings" w:hAnsi="Wingdings" w:cs="Wingdings" w:hint="default"/>
      </w:rPr>
    </w:lvl>
    <w:lvl w:ilvl="8" w:tplc="C3B8ED96">
      <w:start w:val="1"/>
      <w:numFmt w:val="bullet"/>
      <w:lvlText w:val=""/>
      <w:lvlJc w:val="left"/>
      <w:pPr>
        <w:tabs>
          <w:tab w:val="num" w:pos="6480"/>
        </w:tabs>
        <w:ind w:left="6480" w:hanging="360"/>
      </w:pPr>
      <w:rPr>
        <w:rFonts w:ascii="Wingdings" w:hAnsi="Wingdings" w:cs="Wingdings" w:hint="default"/>
      </w:rPr>
    </w:lvl>
  </w:abstractNum>
  <w:abstractNum w:abstractNumId="12">
    <w:nsid w:val="750F0993"/>
    <w:multiLevelType w:val="hybridMultilevel"/>
    <w:tmpl w:val="10EC69BE"/>
    <w:lvl w:ilvl="0" w:tplc="B15A3D9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77BB10D7"/>
    <w:multiLevelType w:val="hybridMultilevel"/>
    <w:tmpl w:val="69204E0E"/>
    <w:lvl w:ilvl="0" w:tplc="DA580210">
      <w:start w:val="1"/>
      <w:numFmt w:val="bullet"/>
      <w:lvlText w:val=""/>
      <w:lvlJc w:val="left"/>
      <w:pPr>
        <w:tabs>
          <w:tab w:val="num" w:pos="720"/>
        </w:tabs>
        <w:ind w:left="720" w:hanging="360"/>
      </w:pPr>
      <w:rPr>
        <w:rFonts w:ascii="Wingdings" w:hAnsi="Wingdings" w:cs="Wingdings" w:hint="default"/>
      </w:rPr>
    </w:lvl>
    <w:lvl w:ilvl="1" w:tplc="6D6AF52A">
      <w:start w:val="1"/>
      <w:numFmt w:val="bullet"/>
      <w:lvlText w:val=""/>
      <w:lvlJc w:val="left"/>
      <w:pPr>
        <w:tabs>
          <w:tab w:val="num" w:pos="1440"/>
        </w:tabs>
        <w:ind w:left="1440" w:hanging="360"/>
      </w:pPr>
      <w:rPr>
        <w:rFonts w:ascii="Wingdings" w:hAnsi="Wingdings" w:cs="Wingdings" w:hint="default"/>
      </w:rPr>
    </w:lvl>
    <w:lvl w:ilvl="2" w:tplc="0C628E20">
      <w:start w:val="1"/>
      <w:numFmt w:val="bullet"/>
      <w:lvlText w:val=""/>
      <w:lvlJc w:val="left"/>
      <w:pPr>
        <w:tabs>
          <w:tab w:val="num" w:pos="2160"/>
        </w:tabs>
        <w:ind w:left="2160" w:hanging="360"/>
      </w:pPr>
      <w:rPr>
        <w:rFonts w:ascii="Wingdings" w:hAnsi="Wingdings" w:cs="Wingdings" w:hint="default"/>
      </w:rPr>
    </w:lvl>
    <w:lvl w:ilvl="3" w:tplc="D9B22670">
      <w:start w:val="1"/>
      <w:numFmt w:val="bullet"/>
      <w:lvlText w:val=""/>
      <w:lvlJc w:val="left"/>
      <w:pPr>
        <w:tabs>
          <w:tab w:val="num" w:pos="2880"/>
        </w:tabs>
        <w:ind w:left="2880" w:hanging="360"/>
      </w:pPr>
      <w:rPr>
        <w:rFonts w:ascii="Wingdings" w:hAnsi="Wingdings" w:cs="Wingdings" w:hint="default"/>
      </w:rPr>
    </w:lvl>
    <w:lvl w:ilvl="4" w:tplc="EED4C928">
      <w:start w:val="1"/>
      <w:numFmt w:val="bullet"/>
      <w:lvlText w:val=""/>
      <w:lvlJc w:val="left"/>
      <w:pPr>
        <w:tabs>
          <w:tab w:val="num" w:pos="3600"/>
        </w:tabs>
        <w:ind w:left="3600" w:hanging="360"/>
      </w:pPr>
      <w:rPr>
        <w:rFonts w:ascii="Wingdings" w:hAnsi="Wingdings" w:cs="Wingdings" w:hint="default"/>
      </w:rPr>
    </w:lvl>
    <w:lvl w:ilvl="5" w:tplc="BDA287EE">
      <w:start w:val="1"/>
      <w:numFmt w:val="bullet"/>
      <w:lvlText w:val=""/>
      <w:lvlJc w:val="left"/>
      <w:pPr>
        <w:tabs>
          <w:tab w:val="num" w:pos="4320"/>
        </w:tabs>
        <w:ind w:left="4320" w:hanging="360"/>
      </w:pPr>
      <w:rPr>
        <w:rFonts w:ascii="Wingdings" w:hAnsi="Wingdings" w:cs="Wingdings" w:hint="default"/>
      </w:rPr>
    </w:lvl>
    <w:lvl w:ilvl="6" w:tplc="37A89CF2">
      <w:start w:val="1"/>
      <w:numFmt w:val="bullet"/>
      <w:lvlText w:val=""/>
      <w:lvlJc w:val="left"/>
      <w:pPr>
        <w:tabs>
          <w:tab w:val="num" w:pos="5040"/>
        </w:tabs>
        <w:ind w:left="5040" w:hanging="360"/>
      </w:pPr>
      <w:rPr>
        <w:rFonts w:ascii="Wingdings" w:hAnsi="Wingdings" w:cs="Wingdings" w:hint="default"/>
      </w:rPr>
    </w:lvl>
    <w:lvl w:ilvl="7" w:tplc="5FF81780">
      <w:start w:val="1"/>
      <w:numFmt w:val="bullet"/>
      <w:lvlText w:val=""/>
      <w:lvlJc w:val="left"/>
      <w:pPr>
        <w:tabs>
          <w:tab w:val="num" w:pos="5760"/>
        </w:tabs>
        <w:ind w:left="5760" w:hanging="360"/>
      </w:pPr>
      <w:rPr>
        <w:rFonts w:ascii="Wingdings" w:hAnsi="Wingdings" w:cs="Wingdings" w:hint="default"/>
      </w:rPr>
    </w:lvl>
    <w:lvl w:ilvl="8" w:tplc="E62E0EF2">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9"/>
  </w:num>
  <w:num w:numId="3">
    <w:abstractNumId w:val="4"/>
  </w:num>
  <w:num w:numId="4">
    <w:abstractNumId w:val="0"/>
  </w:num>
  <w:num w:numId="5">
    <w:abstractNumId w:val="7"/>
  </w:num>
  <w:num w:numId="6">
    <w:abstractNumId w:val="8"/>
  </w:num>
  <w:num w:numId="7">
    <w:abstractNumId w:val="12"/>
  </w:num>
  <w:num w:numId="8">
    <w:abstractNumId w:val="10"/>
  </w:num>
  <w:num w:numId="9">
    <w:abstractNumId w:val="6"/>
  </w:num>
  <w:num w:numId="10">
    <w:abstractNumId w:val="3"/>
  </w:num>
  <w:num w:numId="11">
    <w:abstractNumId w:val="1"/>
  </w:num>
  <w:num w:numId="12">
    <w:abstractNumId w:val="2"/>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385"/>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C83B52"/>
    <w:rsid w:val="00017BA7"/>
    <w:rsid w:val="00061498"/>
    <w:rsid w:val="000A321A"/>
    <w:rsid w:val="00121273"/>
    <w:rsid w:val="00145C24"/>
    <w:rsid w:val="001674FD"/>
    <w:rsid w:val="0018033D"/>
    <w:rsid w:val="001904C8"/>
    <w:rsid w:val="001915AA"/>
    <w:rsid w:val="001A743F"/>
    <w:rsid w:val="001F4EA3"/>
    <w:rsid w:val="0021412D"/>
    <w:rsid w:val="002311AA"/>
    <w:rsid w:val="002C45BA"/>
    <w:rsid w:val="00332FBF"/>
    <w:rsid w:val="003731E5"/>
    <w:rsid w:val="003824C9"/>
    <w:rsid w:val="004D1257"/>
    <w:rsid w:val="00515FA8"/>
    <w:rsid w:val="00564592"/>
    <w:rsid w:val="005B70BA"/>
    <w:rsid w:val="00665E9D"/>
    <w:rsid w:val="0070228B"/>
    <w:rsid w:val="00727C3E"/>
    <w:rsid w:val="0075230F"/>
    <w:rsid w:val="0078384B"/>
    <w:rsid w:val="007D035E"/>
    <w:rsid w:val="008306F6"/>
    <w:rsid w:val="008C4B35"/>
    <w:rsid w:val="008C6E75"/>
    <w:rsid w:val="0097083A"/>
    <w:rsid w:val="00A07710"/>
    <w:rsid w:val="00A439BE"/>
    <w:rsid w:val="00A74EE9"/>
    <w:rsid w:val="00AF3AA9"/>
    <w:rsid w:val="00B354C9"/>
    <w:rsid w:val="00BC32E5"/>
    <w:rsid w:val="00BD3005"/>
    <w:rsid w:val="00C0683F"/>
    <w:rsid w:val="00C324A3"/>
    <w:rsid w:val="00C83B52"/>
    <w:rsid w:val="00C9369D"/>
    <w:rsid w:val="00D71920"/>
    <w:rsid w:val="00D719B8"/>
    <w:rsid w:val="00D9644C"/>
    <w:rsid w:val="00DB5768"/>
    <w:rsid w:val="00E318B7"/>
    <w:rsid w:val="00EB6E05"/>
    <w:rsid w:val="00EC3FAA"/>
    <w:rsid w:val="00EF5D33"/>
    <w:rsid w:val="00F01C17"/>
    <w:rsid w:val="00F1459B"/>
    <w:rsid w:val="00F26922"/>
    <w:rsid w:val="00F26CA8"/>
    <w:rsid w:val="00F412C3"/>
    <w:rsid w:val="00F945BF"/>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B52"/>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C83B52"/>
    <w:pPr>
      <w:ind w:left="720"/>
    </w:pPr>
  </w:style>
  <w:style w:type="paragraph" w:styleId="NormalWeb">
    <w:name w:val="Normal (Web)"/>
    <w:basedOn w:val="Normal"/>
    <w:uiPriority w:val="99"/>
    <w:semiHidden/>
    <w:rsid w:val="002311AA"/>
    <w:pPr>
      <w:spacing w:before="100" w:beforeAutospacing="1" w:after="100" w:afterAutospacing="1"/>
    </w:pPr>
  </w:style>
  <w:style w:type="paragraph" w:styleId="Header">
    <w:name w:val="header"/>
    <w:basedOn w:val="Normal"/>
    <w:link w:val="HeaderChar"/>
    <w:uiPriority w:val="99"/>
    <w:rsid w:val="00D71920"/>
    <w:pPr>
      <w:tabs>
        <w:tab w:val="center" w:pos="4680"/>
        <w:tab w:val="right" w:pos="9360"/>
      </w:tabs>
    </w:pPr>
  </w:style>
  <w:style w:type="character" w:customStyle="1" w:styleId="HeaderChar">
    <w:name w:val="Header Char"/>
    <w:basedOn w:val="DefaultParagraphFont"/>
    <w:link w:val="Header"/>
    <w:uiPriority w:val="99"/>
    <w:locked/>
    <w:rsid w:val="00D71920"/>
    <w:rPr>
      <w:rFonts w:ascii="Times New Roman" w:hAnsi="Times New Roman" w:cs="Times New Roman"/>
      <w:sz w:val="24"/>
      <w:szCs w:val="24"/>
    </w:rPr>
  </w:style>
  <w:style w:type="paragraph" w:styleId="Footer">
    <w:name w:val="footer"/>
    <w:basedOn w:val="Normal"/>
    <w:link w:val="FooterChar"/>
    <w:uiPriority w:val="99"/>
    <w:rsid w:val="00D71920"/>
    <w:pPr>
      <w:tabs>
        <w:tab w:val="center" w:pos="4680"/>
        <w:tab w:val="right" w:pos="9360"/>
      </w:tabs>
    </w:pPr>
  </w:style>
  <w:style w:type="character" w:customStyle="1" w:styleId="FooterChar">
    <w:name w:val="Footer Char"/>
    <w:basedOn w:val="DefaultParagraphFont"/>
    <w:link w:val="Footer"/>
    <w:uiPriority w:val="99"/>
    <w:locked/>
    <w:rsid w:val="00D71920"/>
    <w:rPr>
      <w:rFonts w:ascii="Times New Roman" w:hAnsi="Times New Roman" w:cs="Times New Roman"/>
      <w:sz w:val="24"/>
      <w:szCs w:val="24"/>
    </w:rPr>
  </w:style>
  <w:style w:type="character" w:styleId="PageNumber">
    <w:name w:val="page number"/>
    <w:basedOn w:val="DefaultParagraphFont"/>
    <w:uiPriority w:val="99"/>
    <w:semiHidden/>
    <w:rsid w:val="001A743F"/>
  </w:style>
</w:styles>
</file>

<file path=word/webSettings.xml><?xml version="1.0" encoding="utf-8"?>
<w:webSettings xmlns:r="http://schemas.openxmlformats.org/officeDocument/2006/relationships" xmlns:w="http://schemas.openxmlformats.org/wordprocessingml/2006/main">
  <w:divs>
    <w:div w:id="594246933">
      <w:marLeft w:val="0"/>
      <w:marRight w:val="0"/>
      <w:marTop w:val="0"/>
      <w:marBottom w:val="0"/>
      <w:divBdr>
        <w:top w:val="none" w:sz="0" w:space="0" w:color="auto"/>
        <w:left w:val="none" w:sz="0" w:space="0" w:color="auto"/>
        <w:bottom w:val="none" w:sz="0" w:space="0" w:color="auto"/>
        <w:right w:val="none" w:sz="0" w:space="0" w:color="auto"/>
      </w:divBdr>
    </w:div>
    <w:div w:id="594246934">
      <w:marLeft w:val="0"/>
      <w:marRight w:val="0"/>
      <w:marTop w:val="0"/>
      <w:marBottom w:val="0"/>
      <w:divBdr>
        <w:top w:val="none" w:sz="0" w:space="0" w:color="auto"/>
        <w:left w:val="none" w:sz="0" w:space="0" w:color="auto"/>
        <w:bottom w:val="none" w:sz="0" w:space="0" w:color="auto"/>
        <w:right w:val="none" w:sz="0" w:space="0" w:color="auto"/>
      </w:divBdr>
    </w:div>
    <w:div w:id="594246935">
      <w:marLeft w:val="0"/>
      <w:marRight w:val="0"/>
      <w:marTop w:val="0"/>
      <w:marBottom w:val="0"/>
      <w:divBdr>
        <w:top w:val="none" w:sz="0" w:space="0" w:color="auto"/>
        <w:left w:val="none" w:sz="0" w:space="0" w:color="auto"/>
        <w:bottom w:val="none" w:sz="0" w:space="0" w:color="auto"/>
        <w:right w:val="none" w:sz="0" w:space="0" w:color="auto"/>
      </w:divBdr>
    </w:div>
    <w:div w:id="594246937">
      <w:marLeft w:val="0"/>
      <w:marRight w:val="0"/>
      <w:marTop w:val="0"/>
      <w:marBottom w:val="0"/>
      <w:divBdr>
        <w:top w:val="none" w:sz="0" w:space="0" w:color="auto"/>
        <w:left w:val="none" w:sz="0" w:space="0" w:color="auto"/>
        <w:bottom w:val="none" w:sz="0" w:space="0" w:color="auto"/>
        <w:right w:val="none" w:sz="0" w:space="0" w:color="auto"/>
      </w:divBdr>
    </w:div>
    <w:div w:id="594246939">
      <w:marLeft w:val="0"/>
      <w:marRight w:val="0"/>
      <w:marTop w:val="0"/>
      <w:marBottom w:val="0"/>
      <w:divBdr>
        <w:top w:val="none" w:sz="0" w:space="0" w:color="auto"/>
        <w:left w:val="none" w:sz="0" w:space="0" w:color="auto"/>
        <w:bottom w:val="none" w:sz="0" w:space="0" w:color="auto"/>
        <w:right w:val="none" w:sz="0" w:space="0" w:color="auto"/>
      </w:divBdr>
    </w:div>
    <w:div w:id="594246941">
      <w:marLeft w:val="0"/>
      <w:marRight w:val="0"/>
      <w:marTop w:val="0"/>
      <w:marBottom w:val="0"/>
      <w:divBdr>
        <w:top w:val="none" w:sz="0" w:space="0" w:color="auto"/>
        <w:left w:val="none" w:sz="0" w:space="0" w:color="auto"/>
        <w:bottom w:val="none" w:sz="0" w:space="0" w:color="auto"/>
        <w:right w:val="none" w:sz="0" w:space="0" w:color="auto"/>
      </w:divBdr>
    </w:div>
    <w:div w:id="594246943">
      <w:marLeft w:val="0"/>
      <w:marRight w:val="0"/>
      <w:marTop w:val="0"/>
      <w:marBottom w:val="0"/>
      <w:divBdr>
        <w:top w:val="none" w:sz="0" w:space="0" w:color="auto"/>
        <w:left w:val="none" w:sz="0" w:space="0" w:color="auto"/>
        <w:bottom w:val="none" w:sz="0" w:space="0" w:color="auto"/>
        <w:right w:val="none" w:sz="0" w:space="0" w:color="auto"/>
      </w:divBdr>
    </w:div>
    <w:div w:id="594246944">
      <w:marLeft w:val="0"/>
      <w:marRight w:val="0"/>
      <w:marTop w:val="0"/>
      <w:marBottom w:val="0"/>
      <w:divBdr>
        <w:top w:val="none" w:sz="0" w:space="0" w:color="auto"/>
        <w:left w:val="none" w:sz="0" w:space="0" w:color="auto"/>
        <w:bottom w:val="none" w:sz="0" w:space="0" w:color="auto"/>
        <w:right w:val="none" w:sz="0" w:space="0" w:color="auto"/>
      </w:divBdr>
      <w:divsChild>
        <w:div w:id="594246938">
          <w:marLeft w:val="0"/>
          <w:marRight w:val="0"/>
          <w:marTop w:val="86"/>
          <w:marBottom w:val="0"/>
          <w:divBdr>
            <w:top w:val="none" w:sz="0" w:space="0" w:color="auto"/>
            <w:left w:val="none" w:sz="0" w:space="0" w:color="auto"/>
            <w:bottom w:val="none" w:sz="0" w:space="0" w:color="auto"/>
            <w:right w:val="none" w:sz="0" w:space="0" w:color="auto"/>
          </w:divBdr>
        </w:div>
        <w:div w:id="594246946">
          <w:marLeft w:val="0"/>
          <w:marRight w:val="0"/>
          <w:marTop w:val="86"/>
          <w:marBottom w:val="0"/>
          <w:divBdr>
            <w:top w:val="none" w:sz="0" w:space="0" w:color="auto"/>
            <w:left w:val="none" w:sz="0" w:space="0" w:color="auto"/>
            <w:bottom w:val="none" w:sz="0" w:space="0" w:color="auto"/>
            <w:right w:val="none" w:sz="0" w:space="0" w:color="auto"/>
          </w:divBdr>
        </w:div>
        <w:div w:id="594246948">
          <w:marLeft w:val="0"/>
          <w:marRight w:val="0"/>
          <w:marTop w:val="86"/>
          <w:marBottom w:val="0"/>
          <w:divBdr>
            <w:top w:val="none" w:sz="0" w:space="0" w:color="auto"/>
            <w:left w:val="none" w:sz="0" w:space="0" w:color="auto"/>
            <w:bottom w:val="none" w:sz="0" w:space="0" w:color="auto"/>
            <w:right w:val="none" w:sz="0" w:space="0" w:color="auto"/>
          </w:divBdr>
        </w:div>
      </w:divsChild>
    </w:div>
    <w:div w:id="594246945">
      <w:marLeft w:val="0"/>
      <w:marRight w:val="0"/>
      <w:marTop w:val="0"/>
      <w:marBottom w:val="0"/>
      <w:divBdr>
        <w:top w:val="none" w:sz="0" w:space="0" w:color="auto"/>
        <w:left w:val="none" w:sz="0" w:space="0" w:color="auto"/>
        <w:bottom w:val="none" w:sz="0" w:space="0" w:color="auto"/>
        <w:right w:val="none" w:sz="0" w:space="0" w:color="auto"/>
      </w:divBdr>
      <w:divsChild>
        <w:div w:id="594246936">
          <w:marLeft w:val="0"/>
          <w:marRight w:val="0"/>
          <w:marTop w:val="86"/>
          <w:marBottom w:val="0"/>
          <w:divBdr>
            <w:top w:val="none" w:sz="0" w:space="0" w:color="auto"/>
            <w:left w:val="none" w:sz="0" w:space="0" w:color="auto"/>
            <w:bottom w:val="none" w:sz="0" w:space="0" w:color="auto"/>
            <w:right w:val="none" w:sz="0" w:space="0" w:color="auto"/>
          </w:divBdr>
        </w:div>
        <w:div w:id="594246940">
          <w:marLeft w:val="0"/>
          <w:marRight w:val="0"/>
          <w:marTop w:val="86"/>
          <w:marBottom w:val="0"/>
          <w:divBdr>
            <w:top w:val="none" w:sz="0" w:space="0" w:color="auto"/>
            <w:left w:val="none" w:sz="0" w:space="0" w:color="auto"/>
            <w:bottom w:val="none" w:sz="0" w:space="0" w:color="auto"/>
            <w:right w:val="none" w:sz="0" w:space="0" w:color="auto"/>
          </w:divBdr>
        </w:div>
        <w:div w:id="594246942">
          <w:marLeft w:val="0"/>
          <w:marRight w:val="0"/>
          <w:marTop w:val="86"/>
          <w:marBottom w:val="0"/>
          <w:divBdr>
            <w:top w:val="none" w:sz="0" w:space="0" w:color="auto"/>
            <w:left w:val="none" w:sz="0" w:space="0" w:color="auto"/>
            <w:bottom w:val="none" w:sz="0" w:space="0" w:color="auto"/>
            <w:right w:val="none" w:sz="0" w:space="0" w:color="auto"/>
          </w:divBdr>
        </w:div>
        <w:div w:id="594246947">
          <w:marLeft w:val="0"/>
          <w:marRight w:val="0"/>
          <w:marTop w:val="86"/>
          <w:marBottom w:val="0"/>
          <w:divBdr>
            <w:top w:val="none" w:sz="0" w:space="0" w:color="auto"/>
            <w:left w:val="none" w:sz="0" w:space="0" w:color="auto"/>
            <w:bottom w:val="none" w:sz="0" w:space="0" w:color="auto"/>
            <w:right w:val="none" w:sz="0" w:space="0" w:color="auto"/>
          </w:divBdr>
        </w:div>
        <w:div w:id="594246949">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4736</Characters>
  <Application>Microsoft Macintosh Word</Application>
  <DocSecurity>4</DocSecurity>
  <Lines>39</Lines>
  <Paragraphs>9</Paragraphs>
  <ScaleCrop>false</ScaleCrop>
  <Company>Microsoft</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Deborah Stier Carson</cp:lastModifiedBy>
  <cp:revision>2</cp:revision>
  <dcterms:created xsi:type="dcterms:W3CDTF">2011-02-01T15:30:00Z</dcterms:created>
  <dcterms:modified xsi:type="dcterms:W3CDTF">2011-02-01T15:30:00Z</dcterms:modified>
</cp:coreProperties>
</file>